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4572DC" w:rsidRDefault="008A60C1" w:rsidP="008A60C1">
      <w:pPr>
        <w:pBdr>
          <w:bottom w:val="single" w:sz="12" w:space="1" w:color="auto"/>
        </w:pBdr>
        <w:ind w:left="708"/>
        <w:rPr>
          <w:rFonts w:eastAsiaTheme="minorHAnsi"/>
          <w:b/>
          <w:lang w:eastAsia="en-US"/>
        </w:rPr>
      </w:pPr>
      <w:r w:rsidRPr="004572DC">
        <w:rPr>
          <w:b/>
        </w:rPr>
        <w:t xml:space="preserve">                   </w:t>
      </w:r>
      <w:r w:rsidR="004572DC">
        <w:rPr>
          <w:b/>
        </w:rPr>
        <w:t xml:space="preserve">                   </w:t>
      </w:r>
      <w:r w:rsidR="00FC72A6" w:rsidRPr="004572DC">
        <w:rPr>
          <w:b/>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4572DC"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4572DC" w:rsidRDefault="00521A12" w:rsidP="00521A12">
            <w:pPr>
              <w:spacing w:line="276" w:lineRule="auto"/>
              <w:rPr>
                <w:b/>
                <w:lang w:eastAsia="en-US"/>
              </w:rPr>
            </w:pPr>
            <w:r w:rsidRPr="004572DC">
              <w:rPr>
                <w:b/>
                <w:lang w:eastAsia="en-US"/>
              </w:rPr>
              <w:t xml:space="preserve">     №1</w:t>
            </w:r>
            <w:r w:rsidR="00EA2AF6">
              <w:rPr>
                <w:b/>
                <w:lang w:eastAsia="en-US"/>
              </w:rPr>
              <w:t>7</w:t>
            </w:r>
          </w:p>
        </w:tc>
        <w:tc>
          <w:tcPr>
            <w:tcW w:w="6379" w:type="dxa"/>
            <w:tcBorders>
              <w:top w:val="single" w:sz="4" w:space="0" w:color="auto"/>
              <w:left w:val="single" w:sz="4" w:space="0" w:color="auto"/>
              <w:bottom w:val="single" w:sz="4" w:space="0" w:color="auto"/>
              <w:right w:val="single" w:sz="4" w:space="0" w:color="auto"/>
            </w:tcBorders>
            <w:hideMark/>
          </w:tcPr>
          <w:p w:rsidR="00FC72A6" w:rsidRPr="004572DC" w:rsidRDefault="00FC72A6" w:rsidP="007C487E">
            <w:pPr>
              <w:spacing w:line="276" w:lineRule="auto"/>
              <w:rPr>
                <w:b/>
                <w:lang w:eastAsia="en-US"/>
              </w:rPr>
            </w:pPr>
            <w:r w:rsidRPr="004572DC">
              <w:rPr>
                <w:b/>
                <w:lang w:eastAsia="en-US"/>
              </w:rPr>
              <w:t xml:space="preserve">Администрация Серебрянского сельсовета </w:t>
            </w:r>
            <w:proofErr w:type="spellStart"/>
            <w:r w:rsidR="00ED55FD" w:rsidRPr="004572DC">
              <w:rPr>
                <w:b/>
                <w:lang w:eastAsia="en-US"/>
              </w:rPr>
              <w:t>Чулымского</w:t>
            </w:r>
            <w:proofErr w:type="spellEnd"/>
            <w:r w:rsidR="00ED55FD" w:rsidRPr="004572DC">
              <w:rPr>
                <w:b/>
                <w:lang w:eastAsia="en-US"/>
              </w:rPr>
              <w:t xml:space="preserve">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4572DC" w:rsidRDefault="000904AC" w:rsidP="005D3A9F">
            <w:pPr>
              <w:spacing w:line="276" w:lineRule="auto"/>
              <w:rPr>
                <w:b/>
                <w:lang w:eastAsia="en-US"/>
              </w:rPr>
            </w:pPr>
            <w:r w:rsidRPr="004572DC">
              <w:rPr>
                <w:b/>
                <w:lang w:eastAsia="en-US"/>
              </w:rPr>
              <w:t xml:space="preserve"> </w:t>
            </w:r>
            <w:r w:rsidR="00EA2AF6">
              <w:rPr>
                <w:b/>
                <w:lang w:eastAsia="en-US"/>
              </w:rPr>
              <w:t>28</w:t>
            </w:r>
            <w:r w:rsidR="006A29E2" w:rsidRPr="004572DC">
              <w:rPr>
                <w:b/>
                <w:lang w:eastAsia="en-US"/>
              </w:rPr>
              <w:t>.</w:t>
            </w:r>
            <w:r w:rsidR="00EA2AF6">
              <w:rPr>
                <w:b/>
                <w:lang w:eastAsia="en-US"/>
              </w:rPr>
              <w:t>12</w:t>
            </w:r>
            <w:r w:rsidR="008C7115" w:rsidRPr="004572DC">
              <w:rPr>
                <w:b/>
                <w:lang w:eastAsia="en-US"/>
              </w:rPr>
              <w:t>.2018</w:t>
            </w:r>
            <w:r w:rsidR="00FC72A6" w:rsidRPr="004572DC">
              <w:rPr>
                <w:b/>
                <w:lang w:eastAsia="en-US"/>
              </w:rPr>
              <w:t xml:space="preserve"> г.</w:t>
            </w:r>
          </w:p>
        </w:tc>
      </w:tr>
    </w:tbl>
    <w:p w:rsidR="00E3621D" w:rsidRDefault="00EA2AF6" w:rsidP="00EA2AF6">
      <w:pPr>
        <w:pStyle w:val="ConsPlusNormal"/>
        <w:ind w:firstLine="0"/>
        <w:outlineLvl w:val="0"/>
        <w:rPr>
          <w:rFonts w:ascii="Times New Roman" w:hAnsi="Times New Roman" w:cs="Times New Roman"/>
          <w:bCs/>
          <w:sz w:val="24"/>
          <w:szCs w:val="24"/>
        </w:rPr>
      </w:pPr>
      <w:r w:rsidRPr="00E3621D">
        <w:rPr>
          <w:rFonts w:ascii="Times New Roman" w:hAnsi="Times New Roman" w:cs="Times New Roman"/>
          <w:bCs/>
          <w:sz w:val="24"/>
          <w:szCs w:val="24"/>
        </w:rPr>
        <w:t xml:space="preserve">                                                </w:t>
      </w:r>
    </w:p>
    <w:p w:rsidR="00E3621D" w:rsidRDefault="00E3621D" w:rsidP="00E3621D">
      <w:pPr>
        <w:widowControl w:val="0"/>
        <w:autoSpaceDE w:val="0"/>
        <w:autoSpaceDN w:val="0"/>
        <w:adjustRightInd w:val="0"/>
        <w:ind w:firstLine="709"/>
        <w:rPr>
          <w:color w:val="0D0D0D"/>
          <w:szCs w:val="28"/>
        </w:rPr>
      </w:pPr>
    </w:p>
    <w:p w:rsidR="00E3621D" w:rsidRPr="00DD6E73" w:rsidRDefault="00E3621D" w:rsidP="00E3621D">
      <w:pPr>
        <w:widowControl w:val="0"/>
        <w:autoSpaceDE w:val="0"/>
        <w:autoSpaceDN w:val="0"/>
        <w:adjustRightInd w:val="0"/>
        <w:ind w:firstLine="709"/>
      </w:pPr>
    </w:p>
    <w:p w:rsidR="00DD6E73" w:rsidRPr="00DD6E73" w:rsidRDefault="00DD6E73" w:rsidP="00DD6E73">
      <w:pPr>
        <w:jc w:val="center"/>
      </w:pPr>
      <w:r w:rsidRPr="00DD6E73">
        <w:t xml:space="preserve">АДМИНИСТРАЦИЯ </w:t>
      </w:r>
    </w:p>
    <w:p w:rsidR="00DD6E73" w:rsidRPr="00DD6E73" w:rsidRDefault="00DD6E73" w:rsidP="00DD6E73">
      <w:pPr>
        <w:jc w:val="center"/>
      </w:pPr>
      <w:r w:rsidRPr="00DD6E73">
        <w:t xml:space="preserve">СЕРЕБРЯНСКОГО  СЕЛЬСОВЕТА </w:t>
      </w:r>
    </w:p>
    <w:p w:rsidR="00DD6E73" w:rsidRPr="00DD6E73" w:rsidRDefault="00DD6E73" w:rsidP="00DD6E73">
      <w:pPr>
        <w:jc w:val="center"/>
      </w:pPr>
      <w:r w:rsidRPr="00DD6E73">
        <w:t>ЧУЛЫМСКОГО РАЙОНА НОВОСИБИРСКОЙ ОБЛАСТИ</w:t>
      </w:r>
    </w:p>
    <w:p w:rsidR="00DD6E73" w:rsidRPr="00DD6E73" w:rsidRDefault="00DD6E73" w:rsidP="00DD6E73"/>
    <w:p w:rsidR="00DD6E73" w:rsidRPr="00DD6E73" w:rsidRDefault="00DD6E73" w:rsidP="00DD6E73">
      <w:pPr>
        <w:jc w:val="center"/>
      </w:pPr>
      <w:r w:rsidRPr="00DD6E73">
        <w:t>ПОСТАНОВЛЕНИЕ</w:t>
      </w:r>
    </w:p>
    <w:p w:rsidR="00DD6E73" w:rsidRPr="00DD6E73" w:rsidRDefault="00DD6E73" w:rsidP="00DD6E73">
      <w:pPr>
        <w:jc w:val="center"/>
      </w:pPr>
    </w:p>
    <w:p w:rsidR="00DD6E73" w:rsidRPr="00DD6E73" w:rsidRDefault="00DD6E73" w:rsidP="00DD6E73">
      <w:r w:rsidRPr="00DD6E73">
        <w:t xml:space="preserve">От 12.12.2018  г.                         </w:t>
      </w:r>
      <w:r w:rsidR="00956BFF">
        <w:t xml:space="preserve">          </w:t>
      </w:r>
      <w:r w:rsidRPr="00DD6E73">
        <w:t xml:space="preserve">     с. </w:t>
      </w:r>
      <w:proofErr w:type="spellStart"/>
      <w:r w:rsidRPr="00DD6E73">
        <w:t>Серебрянское</w:t>
      </w:r>
      <w:proofErr w:type="spellEnd"/>
      <w:r w:rsidRPr="00DD6E73">
        <w:t xml:space="preserve">                                            №109</w:t>
      </w:r>
    </w:p>
    <w:p w:rsidR="00DD6E73" w:rsidRPr="00DD6E73" w:rsidRDefault="00DD6E73" w:rsidP="00DD6E73">
      <w:r w:rsidRPr="00DD6E73">
        <w:t xml:space="preserve"> </w:t>
      </w:r>
    </w:p>
    <w:p w:rsidR="00DD6E73" w:rsidRPr="00DD6E73" w:rsidRDefault="00DD6E73" w:rsidP="00DD6E73">
      <w:pPr>
        <w:pStyle w:val="1"/>
        <w:jc w:val="center"/>
        <w:rPr>
          <w:sz w:val="24"/>
        </w:rPr>
      </w:pPr>
      <w:proofErr w:type="gramStart"/>
      <w:r w:rsidRPr="00DD6E73">
        <w:rPr>
          <w:sz w:val="24"/>
        </w:rPr>
        <w:t xml:space="preserve">О внесении изменений в постановление администрации Серебрянского </w:t>
      </w:r>
      <w:proofErr w:type="spellStart"/>
      <w:r w:rsidRPr="00DD6E73">
        <w:rPr>
          <w:sz w:val="24"/>
        </w:rPr>
        <w:t>Чулымского</w:t>
      </w:r>
      <w:proofErr w:type="spellEnd"/>
      <w:r w:rsidRPr="00DD6E73">
        <w:rPr>
          <w:sz w:val="24"/>
        </w:rPr>
        <w:t xml:space="preserve"> района Новосибирской области от 11.09.2017 №79 "Об утверждении Порядка получения   муниципальными служащими администрации Серебрянского сельсовета </w:t>
      </w:r>
      <w:proofErr w:type="spellStart"/>
      <w:r w:rsidRPr="00DD6E73">
        <w:rPr>
          <w:sz w:val="24"/>
        </w:rPr>
        <w:t>Чулымского</w:t>
      </w:r>
      <w:proofErr w:type="spellEnd"/>
      <w:r w:rsidRPr="00DD6E73">
        <w:rPr>
          <w:sz w:val="24"/>
        </w:rPr>
        <w:t xml:space="preserve"> района Новосибирской области разрешения представителя нанимателя на участие на безвозмездной основе в управлении общественной организацией (кроме политической партии), жилищным, жилищно-строительным, гаражным кооперативами, садоводческим, огородническим, дачным потребительскими кооперативами, товариществом собственников недвижимости в качестве единоличного исполнительного органа или</w:t>
      </w:r>
      <w:proofErr w:type="gramEnd"/>
      <w:r w:rsidRPr="00DD6E73">
        <w:rPr>
          <w:sz w:val="24"/>
        </w:rPr>
        <w:t xml:space="preserve"> вхождения в состав их коллегиальных органов управления"</w:t>
      </w:r>
    </w:p>
    <w:p w:rsidR="00DD6E73" w:rsidRPr="00DD6E73" w:rsidRDefault="00DD6E73" w:rsidP="00DD6E73">
      <w:pPr>
        <w:pStyle w:val="1"/>
        <w:jc w:val="both"/>
        <w:rPr>
          <w:sz w:val="24"/>
        </w:rPr>
      </w:pPr>
      <w:r w:rsidRPr="00DD6E73">
        <w:rPr>
          <w:sz w:val="24"/>
        </w:rPr>
        <w:t xml:space="preserve">   В соответствии с пунктом 3 части 1 </w:t>
      </w:r>
      <w:hyperlink r:id="rId6" w:history="1">
        <w:r w:rsidRPr="00DD6E73">
          <w:rPr>
            <w:rStyle w:val="a9"/>
            <w:color w:val="auto"/>
            <w:sz w:val="24"/>
            <w:u w:val="none"/>
          </w:rPr>
          <w:t>статьи 14 Федерального закона от 02.03.2007 N 25-ФЗ «О муниципальной службе в Российской Федерации»</w:t>
        </w:r>
      </w:hyperlink>
      <w:r w:rsidRPr="00DD6E73">
        <w:rPr>
          <w:sz w:val="24"/>
        </w:rPr>
        <w:t xml:space="preserve">, администрация Серебрянского сельсовета  </w:t>
      </w:r>
      <w:proofErr w:type="spellStart"/>
      <w:r w:rsidRPr="00DD6E73">
        <w:rPr>
          <w:sz w:val="24"/>
        </w:rPr>
        <w:t>Чулымского</w:t>
      </w:r>
      <w:proofErr w:type="spellEnd"/>
      <w:r w:rsidRPr="00DD6E73">
        <w:rPr>
          <w:sz w:val="24"/>
        </w:rPr>
        <w:t xml:space="preserve"> района Новосибирской области</w:t>
      </w:r>
    </w:p>
    <w:p w:rsidR="00DD6E73" w:rsidRPr="00DD6E73" w:rsidRDefault="00DD6E73" w:rsidP="00DD6E73">
      <w:pPr>
        <w:pStyle w:val="1"/>
        <w:ind w:firstLine="567"/>
        <w:jc w:val="both"/>
        <w:rPr>
          <w:sz w:val="24"/>
        </w:rPr>
      </w:pPr>
      <w:r w:rsidRPr="00DD6E73">
        <w:rPr>
          <w:sz w:val="24"/>
        </w:rPr>
        <w:t>ПОСТАНОВЛЯЕТ:</w:t>
      </w:r>
      <w:r w:rsidRPr="00DD6E73">
        <w:rPr>
          <w:sz w:val="24"/>
        </w:rPr>
        <w:br/>
        <w:t xml:space="preserve">    1. </w:t>
      </w:r>
      <w:proofErr w:type="gramStart"/>
      <w:r w:rsidRPr="00DD6E73">
        <w:rPr>
          <w:sz w:val="24"/>
        </w:rPr>
        <w:t xml:space="preserve">Внести в постановление администрации Серебрянского </w:t>
      </w:r>
      <w:proofErr w:type="spellStart"/>
      <w:r w:rsidRPr="00DD6E73">
        <w:rPr>
          <w:sz w:val="24"/>
        </w:rPr>
        <w:t>Чулымского</w:t>
      </w:r>
      <w:proofErr w:type="spellEnd"/>
      <w:r w:rsidRPr="00DD6E73">
        <w:rPr>
          <w:sz w:val="24"/>
        </w:rPr>
        <w:t xml:space="preserve"> района Новосибирской области от 11.09.2017  №79  "Об утверждении Порядка получения   муниципальными служащими администрации Серебрянского сельсовета </w:t>
      </w:r>
      <w:proofErr w:type="spellStart"/>
      <w:r w:rsidRPr="00DD6E73">
        <w:rPr>
          <w:sz w:val="24"/>
        </w:rPr>
        <w:t>Чулымского</w:t>
      </w:r>
      <w:proofErr w:type="spellEnd"/>
      <w:r w:rsidRPr="00DD6E73">
        <w:rPr>
          <w:sz w:val="24"/>
        </w:rPr>
        <w:t xml:space="preserve"> района Новосибирской области разрешения представителя нанимателя на участие на безвозмездной основе в управлении общественной организацией (кроме политической партии), жилищным, жилищно-строительным, гаражным кооперативами, садоводческим, огородническим, дачным потребительскими кооперативами, товариществом собственников недвижимости в качестве единоличного исполнительного органа или вхождения в</w:t>
      </w:r>
      <w:proofErr w:type="gramEnd"/>
      <w:r w:rsidRPr="00DD6E73">
        <w:rPr>
          <w:sz w:val="24"/>
        </w:rPr>
        <w:t xml:space="preserve"> состав их коллегиальных органов управления" следующие изменения:</w:t>
      </w:r>
    </w:p>
    <w:p w:rsidR="00DD6E73" w:rsidRPr="00DD6E73" w:rsidRDefault="00DD6E73" w:rsidP="00DD6E73">
      <w:pPr>
        <w:pStyle w:val="1"/>
        <w:keepNext w:val="0"/>
        <w:numPr>
          <w:ilvl w:val="1"/>
          <w:numId w:val="19"/>
        </w:numPr>
        <w:spacing w:before="100" w:beforeAutospacing="1" w:after="100" w:afterAutospacing="1"/>
        <w:ind w:left="0" w:firstLine="567"/>
        <w:jc w:val="both"/>
        <w:rPr>
          <w:sz w:val="24"/>
        </w:rPr>
      </w:pPr>
      <w:r w:rsidRPr="00DD6E73">
        <w:rPr>
          <w:sz w:val="24"/>
        </w:rPr>
        <w:t xml:space="preserve">В наименовании постановления </w:t>
      </w:r>
      <w:r w:rsidRPr="00DD6E73">
        <w:rPr>
          <w:sz w:val="24"/>
          <w:shd w:val="clear" w:color="auto" w:fill="FFFFFF"/>
        </w:rPr>
        <w:t>после слов "кроме политической партии" дополнить словами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D6E73" w:rsidRPr="00DD6E73" w:rsidRDefault="00DD6E73" w:rsidP="00DD6E73">
      <w:pPr>
        <w:pStyle w:val="1"/>
        <w:keepNext w:val="0"/>
        <w:numPr>
          <w:ilvl w:val="1"/>
          <w:numId w:val="19"/>
        </w:numPr>
        <w:spacing w:before="100" w:beforeAutospacing="1" w:after="100" w:afterAutospacing="1"/>
        <w:ind w:left="0" w:firstLine="567"/>
        <w:jc w:val="both"/>
        <w:rPr>
          <w:sz w:val="24"/>
        </w:rPr>
      </w:pPr>
      <w:r w:rsidRPr="00DD6E73">
        <w:rPr>
          <w:sz w:val="24"/>
        </w:rPr>
        <w:t xml:space="preserve">В пункте 1 постановления </w:t>
      </w:r>
      <w:r w:rsidRPr="00DD6E73">
        <w:rPr>
          <w:sz w:val="24"/>
          <w:shd w:val="clear" w:color="auto" w:fill="FFFFFF"/>
        </w:rPr>
        <w:t>после слов "кроме политической партии" дополнить словами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D6E73" w:rsidRPr="00DD6E73" w:rsidRDefault="00DD6E73" w:rsidP="00DD6E73">
      <w:pPr>
        <w:pStyle w:val="1"/>
        <w:keepNext w:val="0"/>
        <w:numPr>
          <w:ilvl w:val="1"/>
          <w:numId w:val="19"/>
        </w:numPr>
        <w:spacing w:before="100" w:beforeAutospacing="1" w:after="100" w:afterAutospacing="1"/>
        <w:ind w:left="0" w:firstLine="567"/>
        <w:jc w:val="both"/>
        <w:rPr>
          <w:sz w:val="24"/>
        </w:rPr>
      </w:pPr>
      <w:proofErr w:type="gramStart"/>
      <w:r w:rsidRPr="00DD6E73">
        <w:rPr>
          <w:sz w:val="24"/>
        </w:rPr>
        <w:t xml:space="preserve">В Порядке получения   муниципальными служащими администрации Серебрянского сельсовета </w:t>
      </w:r>
      <w:proofErr w:type="spellStart"/>
      <w:r w:rsidRPr="00DD6E73">
        <w:rPr>
          <w:sz w:val="24"/>
        </w:rPr>
        <w:t>Чулымского</w:t>
      </w:r>
      <w:proofErr w:type="spellEnd"/>
      <w:r w:rsidRPr="00DD6E73">
        <w:rPr>
          <w:sz w:val="24"/>
        </w:rPr>
        <w:t xml:space="preserve"> района Новосибирской области разрешения представителя нанимателя на участие на безвозмездной основе в управлении общественной организацией (кроме политической партии), жилищным, жилищно-строительным, гаражным кооперативами, садоводческим, огородническим, дачным потребительскими кооперативами, товариществом собственников недвижимости в </w:t>
      </w:r>
      <w:r w:rsidRPr="00DD6E73">
        <w:rPr>
          <w:sz w:val="24"/>
        </w:rPr>
        <w:lastRenderedPageBreak/>
        <w:t>качестве единоличного исполнительного органа или вхождения в состав их коллегиальных органов управления:</w:t>
      </w:r>
      <w:proofErr w:type="gramEnd"/>
    </w:p>
    <w:p w:rsidR="00DD6E73" w:rsidRPr="00DD6E73" w:rsidRDefault="00DD6E73" w:rsidP="00DD6E73">
      <w:pPr>
        <w:pStyle w:val="1"/>
        <w:keepNext w:val="0"/>
        <w:numPr>
          <w:ilvl w:val="2"/>
          <w:numId w:val="19"/>
        </w:numPr>
        <w:spacing w:before="100" w:beforeAutospacing="1" w:after="100" w:afterAutospacing="1"/>
        <w:ind w:left="0" w:firstLine="567"/>
        <w:jc w:val="both"/>
        <w:rPr>
          <w:sz w:val="24"/>
        </w:rPr>
      </w:pPr>
      <w:r w:rsidRPr="00DD6E73">
        <w:rPr>
          <w:sz w:val="24"/>
        </w:rPr>
        <w:t xml:space="preserve">В наименовании  Порядка </w:t>
      </w:r>
      <w:r w:rsidRPr="00DD6E73">
        <w:rPr>
          <w:sz w:val="24"/>
          <w:shd w:val="clear" w:color="auto" w:fill="FFFFFF"/>
        </w:rPr>
        <w:t>после слов "кроме политической партии" дополнить словами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D6E73" w:rsidRPr="00DD6E73" w:rsidRDefault="00DD6E73" w:rsidP="00DD6E73">
      <w:pPr>
        <w:pStyle w:val="1"/>
        <w:keepNext w:val="0"/>
        <w:numPr>
          <w:ilvl w:val="2"/>
          <w:numId w:val="19"/>
        </w:numPr>
        <w:spacing w:before="100" w:beforeAutospacing="1" w:after="100" w:afterAutospacing="1"/>
        <w:ind w:left="0" w:firstLine="567"/>
        <w:jc w:val="both"/>
        <w:rPr>
          <w:sz w:val="24"/>
        </w:rPr>
      </w:pPr>
      <w:r w:rsidRPr="00DD6E73">
        <w:rPr>
          <w:sz w:val="24"/>
        </w:rPr>
        <w:t xml:space="preserve"> В пункте 1 </w:t>
      </w:r>
      <w:r w:rsidRPr="00DD6E73">
        <w:rPr>
          <w:sz w:val="24"/>
          <w:shd w:val="clear" w:color="auto" w:fill="FFFFFF"/>
        </w:rPr>
        <w:t>после слов "кроме политической партии" дополнить словами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D6E73" w:rsidRPr="00DD6E73" w:rsidRDefault="00DD6E73" w:rsidP="00DD6E73">
      <w:pPr>
        <w:pStyle w:val="1"/>
        <w:keepNext w:val="0"/>
        <w:numPr>
          <w:ilvl w:val="2"/>
          <w:numId w:val="19"/>
        </w:numPr>
        <w:spacing w:before="100" w:beforeAutospacing="1" w:after="100" w:afterAutospacing="1"/>
        <w:ind w:left="0" w:firstLine="567"/>
        <w:jc w:val="both"/>
        <w:rPr>
          <w:sz w:val="24"/>
        </w:rPr>
      </w:pPr>
      <w:r w:rsidRPr="00DD6E73">
        <w:rPr>
          <w:sz w:val="24"/>
        </w:rPr>
        <w:t xml:space="preserve">В приложении №1 </w:t>
      </w:r>
      <w:r w:rsidRPr="00DD6E73">
        <w:rPr>
          <w:sz w:val="24"/>
          <w:shd w:val="clear" w:color="auto" w:fill="FFFFFF"/>
        </w:rPr>
        <w:t>после слов "кроме политической партии" дополнить словами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D6E73" w:rsidRPr="00DD6E73" w:rsidRDefault="00DD6E73" w:rsidP="00DD6E73">
      <w:pPr>
        <w:pStyle w:val="1"/>
        <w:keepNext w:val="0"/>
        <w:numPr>
          <w:ilvl w:val="2"/>
          <w:numId w:val="19"/>
        </w:numPr>
        <w:spacing w:before="100" w:beforeAutospacing="1" w:after="100" w:afterAutospacing="1"/>
        <w:ind w:left="0" w:firstLine="567"/>
        <w:jc w:val="both"/>
        <w:rPr>
          <w:sz w:val="24"/>
        </w:rPr>
      </w:pPr>
      <w:r w:rsidRPr="00DD6E73">
        <w:rPr>
          <w:sz w:val="24"/>
        </w:rPr>
        <w:t xml:space="preserve">В приложении №2 </w:t>
      </w:r>
      <w:r w:rsidRPr="00DD6E73">
        <w:rPr>
          <w:sz w:val="24"/>
          <w:shd w:val="clear" w:color="auto" w:fill="FFFFFF"/>
        </w:rPr>
        <w:t>после слов "кроме политической партии" дополнить словами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D6E73" w:rsidRPr="00DD6E73" w:rsidRDefault="00DD6E73" w:rsidP="00DD6E73">
      <w:pPr>
        <w:pStyle w:val="aff3"/>
        <w:numPr>
          <w:ilvl w:val="0"/>
          <w:numId w:val="19"/>
        </w:numPr>
        <w:spacing w:after="0" w:line="240" w:lineRule="auto"/>
        <w:ind w:left="0" w:firstLine="567"/>
        <w:jc w:val="both"/>
        <w:rPr>
          <w:rFonts w:ascii="Times New Roman" w:hAnsi="Times New Roman"/>
          <w:sz w:val="24"/>
          <w:szCs w:val="24"/>
        </w:rPr>
      </w:pPr>
      <w:r w:rsidRPr="00DD6E73">
        <w:rPr>
          <w:rFonts w:ascii="Times New Roman" w:hAnsi="Times New Roman"/>
          <w:sz w:val="24"/>
          <w:szCs w:val="24"/>
        </w:rPr>
        <w:t xml:space="preserve">Опубликовать настоящее постановление в газете «Серебрянский вестник»  и разместить на официальном сайте администрации Серебрянского сельсовета </w:t>
      </w:r>
      <w:proofErr w:type="spellStart"/>
      <w:r w:rsidRPr="00DD6E73">
        <w:rPr>
          <w:rFonts w:ascii="Times New Roman" w:hAnsi="Times New Roman"/>
          <w:sz w:val="24"/>
          <w:szCs w:val="24"/>
        </w:rPr>
        <w:t>Чулымского</w:t>
      </w:r>
      <w:proofErr w:type="spellEnd"/>
      <w:r w:rsidRPr="00DD6E73">
        <w:rPr>
          <w:rFonts w:ascii="Times New Roman" w:hAnsi="Times New Roman"/>
          <w:sz w:val="24"/>
          <w:szCs w:val="24"/>
        </w:rPr>
        <w:t xml:space="preserve"> района Новосибирской области.</w:t>
      </w:r>
    </w:p>
    <w:p w:rsidR="00DD6E73" w:rsidRPr="00DD6E73" w:rsidRDefault="00DD6E73" w:rsidP="00DD6E73">
      <w:pPr>
        <w:ind w:firstLine="567"/>
        <w:jc w:val="both"/>
      </w:pPr>
    </w:p>
    <w:p w:rsidR="00DD6E73" w:rsidRPr="00DD6E73" w:rsidRDefault="00DD6E73" w:rsidP="00DD6E73">
      <w:pPr>
        <w:jc w:val="both"/>
      </w:pPr>
      <w:r w:rsidRPr="00DD6E73">
        <w:t xml:space="preserve">Глава Серебрянского сельсовета </w:t>
      </w:r>
    </w:p>
    <w:p w:rsidR="00DD6E73" w:rsidRPr="00DD6E73" w:rsidRDefault="00DD6E73" w:rsidP="00DD6E73">
      <w:pPr>
        <w:jc w:val="both"/>
      </w:pPr>
      <w:proofErr w:type="spellStart"/>
      <w:r w:rsidRPr="00DD6E73">
        <w:t>Чулымского</w:t>
      </w:r>
      <w:proofErr w:type="spellEnd"/>
      <w:r w:rsidRPr="00DD6E73">
        <w:t xml:space="preserve"> района Новосибирской области                          А.Н. Писарев.                         </w:t>
      </w:r>
    </w:p>
    <w:p w:rsidR="00DD6E73" w:rsidRPr="00DD6E73" w:rsidRDefault="00DD6E73" w:rsidP="00DD6E73">
      <w:pPr>
        <w:pStyle w:val="formattexttopleveltext"/>
      </w:pPr>
    </w:p>
    <w:p w:rsidR="00E3621D" w:rsidRPr="002B5226" w:rsidRDefault="00E3621D" w:rsidP="00E3621D"/>
    <w:p w:rsidR="002B5226" w:rsidRPr="002B5226" w:rsidRDefault="002B5226" w:rsidP="002B5226">
      <w:pPr>
        <w:pStyle w:val="a5"/>
        <w:jc w:val="center"/>
        <w:rPr>
          <w:rFonts w:ascii="Times New Roman" w:hAnsi="Times New Roman"/>
          <w:sz w:val="24"/>
          <w:szCs w:val="24"/>
        </w:rPr>
      </w:pPr>
      <w:r w:rsidRPr="002B5226">
        <w:rPr>
          <w:rFonts w:ascii="Times New Roman" w:hAnsi="Times New Roman"/>
          <w:sz w:val="24"/>
          <w:szCs w:val="24"/>
        </w:rPr>
        <w:t>АДМИНИСТРАЦИЯ</w:t>
      </w:r>
    </w:p>
    <w:p w:rsidR="002B5226" w:rsidRPr="002B5226" w:rsidRDefault="002B5226" w:rsidP="002B5226">
      <w:pPr>
        <w:pStyle w:val="a5"/>
        <w:jc w:val="center"/>
        <w:rPr>
          <w:rFonts w:ascii="Times New Roman" w:hAnsi="Times New Roman"/>
          <w:sz w:val="24"/>
          <w:szCs w:val="24"/>
        </w:rPr>
      </w:pPr>
      <w:r w:rsidRPr="002B5226">
        <w:rPr>
          <w:rFonts w:ascii="Times New Roman" w:hAnsi="Times New Roman"/>
          <w:sz w:val="24"/>
          <w:szCs w:val="24"/>
        </w:rPr>
        <w:t>СЕРЕБРЯНСКОГО   СЕЛЬСОВЕТА</w:t>
      </w:r>
    </w:p>
    <w:p w:rsidR="002B5226" w:rsidRPr="002B5226" w:rsidRDefault="002B5226" w:rsidP="002B5226">
      <w:pPr>
        <w:pStyle w:val="a5"/>
        <w:jc w:val="center"/>
        <w:rPr>
          <w:rFonts w:ascii="Times New Roman" w:hAnsi="Times New Roman"/>
          <w:sz w:val="24"/>
          <w:szCs w:val="24"/>
        </w:rPr>
      </w:pPr>
      <w:r w:rsidRPr="002B5226">
        <w:rPr>
          <w:rFonts w:ascii="Times New Roman" w:hAnsi="Times New Roman"/>
          <w:sz w:val="24"/>
          <w:szCs w:val="24"/>
        </w:rPr>
        <w:t>ЧУЛЫМСКОГО РАЙОНА НОВОСИБИРСКОЙ ОБЛАСТИ</w:t>
      </w:r>
    </w:p>
    <w:p w:rsidR="002B5226" w:rsidRPr="002B5226" w:rsidRDefault="002B5226" w:rsidP="002B5226">
      <w:pPr>
        <w:pStyle w:val="a5"/>
        <w:jc w:val="center"/>
        <w:rPr>
          <w:rFonts w:ascii="Calibri" w:hAnsi="Calibri"/>
          <w:sz w:val="24"/>
          <w:szCs w:val="24"/>
        </w:rPr>
      </w:pPr>
    </w:p>
    <w:p w:rsidR="002B5226" w:rsidRDefault="002B5226" w:rsidP="002B5226">
      <w:pPr>
        <w:jc w:val="center"/>
      </w:pPr>
      <w:r w:rsidRPr="002B5226">
        <w:t xml:space="preserve">       ПОСТАНОВЛЕНИЕ </w:t>
      </w:r>
      <w:bookmarkStart w:id="0" w:name="_GoBack"/>
      <w:bookmarkEnd w:id="0"/>
    </w:p>
    <w:p w:rsidR="00956BFF" w:rsidRPr="002B5226" w:rsidRDefault="00956BFF" w:rsidP="002B5226">
      <w:pPr>
        <w:jc w:val="center"/>
      </w:pPr>
    </w:p>
    <w:p w:rsidR="002B5226" w:rsidRPr="002B5226" w:rsidRDefault="002B5226" w:rsidP="002B5226">
      <w:r w:rsidRPr="002B5226">
        <w:t xml:space="preserve">от 13.12.2018г.                                         </w:t>
      </w:r>
      <w:r w:rsidR="008B78BE">
        <w:t xml:space="preserve">  </w:t>
      </w:r>
      <w:r w:rsidR="00956BFF">
        <w:t xml:space="preserve">  </w:t>
      </w:r>
      <w:r w:rsidRPr="002B5226">
        <w:t xml:space="preserve"> с. </w:t>
      </w:r>
      <w:proofErr w:type="spellStart"/>
      <w:r w:rsidRPr="002B5226">
        <w:t>Серебрянское</w:t>
      </w:r>
      <w:proofErr w:type="spellEnd"/>
      <w:r w:rsidRPr="002B5226">
        <w:t xml:space="preserve">                                           №110</w:t>
      </w:r>
    </w:p>
    <w:p w:rsidR="002B5226" w:rsidRPr="002B5226" w:rsidRDefault="002B5226" w:rsidP="002B5226"/>
    <w:p w:rsidR="002B5226" w:rsidRPr="002B5226" w:rsidRDefault="002B5226" w:rsidP="002B5226">
      <w:pPr>
        <w:jc w:val="center"/>
      </w:pPr>
      <w:r w:rsidRPr="002B5226">
        <w:t xml:space="preserve">О внесении изменений в постановление администрации Серебрянского  сельсовета </w:t>
      </w:r>
      <w:proofErr w:type="spellStart"/>
      <w:r w:rsidRPr="002B5226">
        <w:t>Чулымского</w:t>
      </w:r>
      <w:proofErr w:type="spellEnd"/>
      <w:r w:rsidRPr="002B5226">
        <w:t xml:space="preserve"> района Новосибирской области от 07.09.2018   №80 "Об утверждении порядка заключения специального инвестиционного контракта в администрации Серебрянского  сельсовета </w:t>
      </w:r>
      <w:proofErr w:type="spellStart"/>
      <w:r w:rsidRPr="002B5226">
        <w:t>Чулымского</w:t>
      </w:r>
      <w:proofErr w:type="spellEnd"/>
      <w:r w:rsidRPr="002B5226">
        <w:t xml:space="preserve"> района Новосибирской области"</w:t>
      </w:r>
    </w:p>
    <w:p w:rsidR="002B5226" w:rsidRPr="002B5226" w:rsidRDefault="002B5226" w:rsidP="002B5226">
      <w:pPr>
        <w:jc w:val="center"/>
      </w:pPr>
    </w:p>
    <w:p w:rsidR="002B5226" w:rsidRPr="002B5226" w:rsidRDefault="002B5226" w:rsidP="002B5226">
      <w:pPr>
        <w:ind w:firstLine="567"/>
        <w:jc w:val="both"/>
      </w:pPr>
      <w:r w:rsidRPr="002B5226">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w:t>
      </w:r>
      <w:proofErr w:type="spellStart"/>
      <w:r w:rsidRPr="002B5226">
        <w:t>Чулымского</w:t>
      </w:r>
      <w:proofErr w:type="spellEnd"/>
      <w:r w:rsidRPr="002B5226">
        <w:t xml:space="preserve"> района Новосибирской области </w:t>
      </w:r>
    </w:p>
    <w:p w:rsidR="002B5226" w:rsidRPr="002B5226" w:rsidRDefault="002B5226" w:rsidP="002B5226">
      <w:pPr>
        <w:jc w:val="both"/>
      </w:pPr>
      <w:r w:rsidRPr="002B5226">
        <w:t xml:space="preserve">ПОСТАНОВЛЯЕТ: </w:t>
      </w:r>
    </w:p>
    <w:p w:rsidR="002B5226" w:rsidRPr="002B5226" w:rsidRDefault="002B5226" w:rsidP="002B5226">
      <w:pPr>
        <w:pStyle w:val="aff3"/>
        <w:numPr>
          <w:ilvl w:val="0"/>
          <w:numId w:val="9"/>
        </w:numPr>
        <w:spacing w:after="0" w:line="240" w:lineRule="auto"/>
        <w:ind w:left="0" w:firstLine="567"/>
        <w:jc w:val="both"/>
        <w:rPr>
          <w:rFonts w:ascii="Times New Roman" w:hAnsi="Times New Roman"/>
          <w:sz w:val="24"/>
          <w:szCs w:val="24"/>
        </w:rPr>
      </w:pPr>
      <w:r w:rsidRPr="002B5226">
        <w:rPr>
          <w:rFonts w:ascii="Times New Roman" w:hAnsi="Times New Roman"/>
          <w:sz w:val="24"/>
          <w:szCs w:val="24"/>
        </w:rPr>
        <w:t xml:space="preserve">Внести в постановление администрации Серебрянского  сельсовета </w:t>
      </w:r>
      <w:proofErr w:type="spellStart"/>
      <w:r w:rsidRPr="002B5226">
        <w:rPr>
          <w:rFonts w:ascii="Times New Roman" w:hAnsi="Times New Roman"/>
          <w:sz w:val="24"/>
          <w:szCs w:val="24"/>
        </w:rPr>
        <w:t>Чулымского</w:t>
      </w:r>
      <w:proofErr w:type="spellEnd"/>
      <w:r w:rsidRPr="002B5226">
        <w:rPr>
          <w:rFonts w:ascii="Times New Roman" w:hAnsi="Times New Roman"/>
          <w:sz w:val="24"/>
          <w:szCs w:val="24"/>
        </w:rPr>
        <w:t xml:space="preserve"> района Новосибирской области от 07.09.2018 № 80 "Об утверждении порядка заключения специального инвестиционного контракта в администрации Серебрянского  сельсовета </w:t>
      </w:r>
      <w:proofErr w:type="spellStart"/>
      <w:r w:rsidRPr="002B5226">
        <w:rPr>
          <w:rFonts w:ascii="Times New Roman" w:hAnsi="Times New Roman"/>
          <w:sz w:val="24"/>
          <w:szCs w:val="24"/>
        </w:rPr>
        <w:t>Чулымского</w:t>
      </w:r>
      <w:proofErr w:type="spellEnd"/>
      <w:r w:rsidRPr="002B5226">
        <w:rPr>
          <w:rFonts w:ascii="Times New Roman" w:hAnsi="Times New Roman"/>
          <w:sz w:val="24"/>
          <w:szCs w:val="24"/>
        </w:rPr>
        <w:t xml:space="preserve"> района Новосибирской области"  следующие изменения:</w:t>
      </w:r>
    </w:p>
    <w:p w:rsidR="002B5226" w:rsidRPr="002B5226" w:rsidRDefault="002B5226" w:rsidP="002B5226">
      <w:pPr>
        <w:pStyle w:val="aff3"/>
        <w:numPr>
          <w:ilvl w:val="1"/>
          <w:numId w:val="9"/>
        </w:numPr>
        <w:spacing w:after="0" w:line="240" w:lineRule="auto"/>
        <w:ind w:left="0" w:firstLine="567"/>
        <w:jc w:val="both"/>
        <w:rPr>
          <w:rFonts w:ascii="Times New Roman" w:hAnsi="Times New Roman"/>
          <w:sz w:val="24"/>
          <w:szCs w:val="24"/>
        </w:rPr>
      </w:pPr>
      <w:r w:rsidRPr="002B5226">
        <w:rPr>
          <w:rFonts w:ascii="Times New Roman" w:hAnsi="Times New Roman"/>
          <w:sz w:val="24"/>
          <w:szCs w:val="24"/>
        </w:rPr>
        <w:t xml:space="preserve">В порядок заключения специального инвестиционного контракта в администрации Серебрянского  сельсовета </w:t>
      </w:r>
      <w:proofErr w:type="spellStart"/>
      <w:r w:rsidRPr="002B5226">
        <w:rPr>
          <w:rFonts w:ascii="Times New Roman" w:hAnsi="Times New Roman"/>
          <w:sz w:val="24"/>
          <w:szCs w:val="24"/>
        </w:rPr>
        <w:t>Чулымского</w:t>
      </w:r>
      <w:proofErr w:type="spellEnd"/>
      <w:r w:rsidRPr="002B5226">
        <w:rPr>
          <w:rFonts w:ascii="Times New Roman" w:hAnsi="Times New Roman"/>
          <w:sz w:val="24"/>
          <w:szCs w:val="24"/>
        </w:rPr>
        <w:t xml:space="preserve"> района Новосибирской области: </w:t>
      </w:r>
    </w:p>
    <w:p w:rsidR="002B5226" w:rsidRPr="002B5226" w:rsidRDefault="002B5226" w:rsidP="002B5226">
      <w:pPr>
        <w:pStyle w:val="aff3"/>
        <w:numPr>
          <w:ilvl w:val="2"/>
          <w:numId w:val="9"/>
        </w:numPr>
        <w:spacing w:after="0" w:line="240" w:lineRule="auto"/>
        <w:ind w:left="0" w:firstLine="567"/>
        <w:jc w:val="both"/>
        <w:rPr>
          <w:rFonts w:ascii="Times New Roman" w:hAnsi="Times New Roman"/>
          <w:sz w:val="24"/>
          <w:szCs w:val="24"/>
        </w:rPr>
      </w:pPr>
      <w:r w:rsidRPr="002B5226">
        <w:rPr>
          <w:rFonts w:ascii="Times New Roman" w:hAnsi="Times New Roman"/>
          <w:sz w:val="24"/>
          <w:szCs w:val="24"/>
        </w:rPr>
        <w:lastRenderedPageBreak/>
        <w:t>В пункте 2 раздела 1 порядка слова «от имени администрации» заменить словами «администрацией от имени»;</w:t>
      </w:r>
    </w:p>
    <w:p w:rsidR="002B5226" w:rsidRPr="002B5226" w:rsidRDefault="002B5226" w:rsidP="002B5226">
      <w:pPr>
        <w:pStyle w:val="aff3"/>
        <w:numPr>
          <w:ilvl w:val="2"/>
          <w:numId w:val="9"/>
        </w:numPr>
        <w:spacing w:after="0" w:line="240" w:lineRule="auto"/>
        <w:ind w:left="0" w:firstLine="567"/>
        <w:jc w:val="both"/>
        <w:rPr>
          <w:rFonts w:ascii="Times New Roman" w:hAnsi="Times New Roman"/>
          <w:sz w:val="24"/>
          <w:szCs w:val="24"/>
        </w:rPr>
      </w:pPr>
      <w:r w:rsidRPr="002B5226">
        <w:rPr>
          <w:rFonts w:ascii="Times New Roman" w:hAnsi="Times New Roman"/>
          <w:sz w:val="24"/>
          <w:szCs w:val="24"/>
        </w:rPr>
        <w:t>Пункт 5 раздела 1 порядка изложить в следующей редакции:</w:t>
      </w:r>
    </w:p>
    <w:p w:rsidR="002B5226" w:rsidRPr="002B5226" w:rsidRDefault="002B5226" w:rsidP="002B5226">
      <w:pPr>
        <w:pStyle w:val="aff3"/>
        <w:spacing w:after="0" w:line="240" w:lineRule="auto"/>
        <w:ind w:left="0" w:firstLine="567"/>
        <w:jc w:val="both"/>
        <w:rPr>
          <w:rFonts w:ascii="Times New Roman" w:hAnsi="Times New Roman"/>
          <w:sz w:val="24"/>
          <w:szCs w:val="24"/>
        </w:rPr>
      </w:pPr>
      <w:r w:rsidRPr="002B5226">
        <w:rPr>
          <w:rFonts w:ascii="Times New Roman" w:hAnsi="Times New Roman"/>
          <w:sz w:val="24"/>
          <w:szCs w:val="24"/>
        </w:rPr>
        <w:t>«5. Специальный инвестиционный контракт заключается на срок, не превышающий 10 лет, с учетом срока выхода инвестиционного проекта на проектную операционную прибыль в соответствии с финансовой моделью инвестиционного проекта, увеличенного на 5 лет»;</w:t>
      </w:r>
    </w:p>
    <w:p w:rsidR="002B5226" w:rsidRPr="002B5226" w:rsidRDefault="002B5226" w:rsidP="002B5226">
      <w:pPr>
        <w:pStyle w:val="aff3"/>
        <w:numPr>
          <w:ilvl w:val="2"/>
          <w:numId w:val="9"/>
        </w:numPr>
        <w:spacing w:after="0" w:line="240" w:lineRule="auto"/>
        <w:ind w:left="0" w:firstLine="567"/>
        <w:jc w:val="both"/>
        <w:rPr>
          <w:rFonts w:ascii="Times New Roman" w:hAnsi="Times New Roman"/>
          <w:sz w:val="24"/>
          <w:szCs w:val="24"/>
        </w:rPr>
      </w:pPr>
      <w:r w:rsidRPr="002B5226">
        <w:rPr>
          <w:rFonts w:ascii="Times New Roman" w:hAnsi="Times New Roman"/>
          <w:sz w:val="24"/>
          <w:szCs w:val="24"/>
        </w:rPr>
        <w:t xml:space="preserve">Раздел </w:t>
      </w:r>
      <w:r w:rsidRPr="002B5226">
        <w:rPr>
          <w:rFonts w:ascii="Times New Roman" w:hAnsi="Times New Roman"/>
          <w:sz w:val="24"/>
          <w:szCs w:val="24"/>
          <w:lang w:val="en-US"/>
        </w:rPr>
        <w:t>II</w:t>
      </w:r>
      <w:r w:rsidRPr="002B5226">
        <w:rPr>
          <w:rFonts w:ascii="Times New Roman" w:hAnsi="Times New Roman"/>
          <w:sz w:val="24"/>
          <w:szCs w:val="24"/>
        </w:rPr>
        <w:t xml:space="preserve"> порядка изложить в следующей редакции:</w:t>
      </w:r>
    </w:p>
    <w:p w:rsidR="002B5226" w:rsidRPr="002B5226" w:rsidRDefault="002B5226" w:rsidP="002B5226">
      <w:pPr>
        <w:ind w:firstLine="567"/>
        <w:jc w:val="both"/>
      </w:pPr>
      <w:r w:rsidRPr="002B5226">
        <w:t>«</w:t>
      </w:r>
      <w:r w:rsidRPr="002B5226">
        <w:rPr>
          <w:lang w:val="en-US"/>
        </w:rPr>
        <w:t>II</w:t>
      </w:r>
      <w:r w:rsidRPr="002B5226">
        <w:t xml:space="preserve">. Документы, необходимые для заключения специального инвестиционного контракта </w:t>
      </w:r>
    </w:p>
    <w:p w:rsidR="002B5226" w:rsidRPr="002B5226" w:rsidRDefault="002B5226" w:rsidP="002B5226">
      <w:pPr>
        <w:ind w:firstLine="567"/>
        <w:jc w:val="both"/>
      </w:pPr>
      <w:r w:rsidRPr="002B5226">
        <w:t xml:space="preserve">1. </w:t>
      </w:r>
      <w:proofErr w:type="gramStart"/>
      <w:r w:rsidRPr="002B5226">
        <w:t xml:space="preserve">Для заключения специального инвестиционного контракта инвестор представляет в уполномоченный орган заявление о заключении специального инвестиционного контракта по  </w:t>
      </w:r>
      <w:hyperlink r:id="rId7" w:anchor="/document/72093652/entry/1000" w:history="1">
        <w:r w:rsidRPr="002B5226">
          <w:rPr>
            <w:rStyle w:val="a9"/>
            <w:color w:val="auto"/>
            <w:u w:val="none"/>
          </w:rPr>
          <w:t>форме</w:t>
        </w:r>
      </w:hyperlink>
      <w:r w:rsidRPr="002B5226">
        <w:t xml:space="preserve">, утвержденной уполномоченным органом (Приказом Министерства промышленности и торговли Российской Федерации от 24.05.2018 № 2000), а также документы, перечень и порядок предоставления которых определен  в пунктах 13-24   Правил заключения специальных инвестиционных контрактов, утвержденных </w:t>
      </w:r>
      <w:hyperlink r:id="rId8" w:anchor="/document/71137900/entry/0" w:history="1">
        <w:r w:rsidRPr="002B5226">
          <w:rPr>
            <w:rStyle w:val="a9"/>
            <w:color w:val="auto"/>
            <w:u w:val="none"/>
          </w:rPr>
          <w:t>постановлением</w:t>
        </w:r>
      </w:hyperlink>
      <w:r w:rsidRPr="002B5226">
        <w:t> Правительства Российской Федерации от 16 июля 2015 г. N 708.</w:t>
      </w:r>
      <w:proofErr w:type="gramEnd"/>
    </w:p>
    <w:p w:rsidR="002B5226" w:rsidRPr="002B5226" w:rsidRDefault="002B5226" w:rsidP="002B5226">
      <w:pPr>
        <w:ind w:firstLine="567"/>
        <w:jc w:val="both"/>
      </w:pPr>
      <w:r w:rsidRPr="002B5226">
        <w:t>1.1.4.  Пункт 4 раздела 3 порядка изложить в следующей редакции:</w:t>
      </w:r>
    </w:p>
    <w:p w:rsidR="002B5226" w:rsidRPr="002B5226" w:rsidRDefault="002B5226" w:rsidP="002B5226">
      <w:pPr>
        <w:ind w:firstLine="567"/>
        <w:jc w:val="both"/>
      </w:pPr>
      <w:r w:rsidRPr="002B5226">
        <w:t xml:space="preserve">«4. </w:t>
      </w:r>
      <w:proofErr w:type="gramStart"/>
      <w:r w:rsidRPr="002B5226">
        <w:t>Совет принимает решение о возможности (невозможности) заключения специального инвестиционного контракта на предложенных инвестором условиях не позднее 60 рабочих дней со дня поступления в уполномоченный орган документов, указанных в </w:t>
      </w:r>
      <w:hyperlink r:id="rId9" w:anchor="/document/71137900/entry/1013" w:history="1">
        <w:r w:rsidRPr="002B5226">
          <w:rPr>
            <w:rStyle w:val="a9"/>
            <w:color w:val="auto"/>
            <w:u w:val="none"/>
          </w:rPr>
          <w:t>пунктах 13 - 25</w:t>
        </w:r>
      </w:hyperlink>
      <w:r w:rsidRPr="002B5226">
        <w:t xml:space="preserve"> Правил заключения специальных инвестиционных контрактов, утвержденных </w:t>
      </w:r>
      <w:hyperlink r:id="rId10" w:anchor="/document/71137900/entry/0" w:history="1">
        <w:r w:rsidRPr="002B5226">
          <w:rPr>
            <w:rStyle w:val="a9"/>
            <w:color w:val="auto"/>
            <w:u w:val="none"/>
          </w:rPr>
          <w:t>постановлением</w:t>
        </w:r>
      </w:hyperlink>
      <w:r w:rsidRPr="002B5226">
        <w:t> Правительства Российской Федерации от 16 июля 2015 г. N 708, в случае их получения от уполномоченного органа.</w:t>
      </w:r>
      <w:proofErr w:type="gramEnd"/>
      <w:r w:rsidRPr="002B5226">
        <w:t xml:space="preserve"> В решении совета указываются следующие условия специального инвестиционного контракта:</w:t>
      </w:r>
    </w:p>
    <w:p w:rsidR="002B5226" w:rsidRPr="002B5226" w:rsidRDefault="002B5226" w:rsidP="002B5226">
      <w:pPr>
        <w:ind w:firstLine="567"/>
        <w:jc w:val="both"/>
      </w:pPr>
      <w:r w:rsidRPr="002B5226">
        <w:t>а) перечень мер стимулирования, осуществляемых в отношении инвестора и (или) промышленных предприятий (в случае их привлечения), которые могут быть включены в специальный инвестиционный контракт, а при необходимости - отлагательные условия предоставления указанных мер стимулирования;</w:t>
      </w:r>
    </w:p>
    <w:p w:rsidR="002B5226" w:rsidRPr="002B5226" w:rsidRDefault="002B5226" w:rsidP="002B5226">
      <w:pPr>
        <w:ind w:firstLine="567"/>
        <w:jc w:val="both"/>
      </w:pPr>
      <w:r w:rsidRPr="002B5226">
        <w:t>б) перечень обязательств инвестора и привлеченных лиц (в случае их привлечения);</w:t>
      </w:r>
    </w:p>
    <w:p w:rsidR="002B5226" w:rsidRPr="002B5226" w:rsidRDefault="002B5226" w:rsidP="002B5226">
      <w:pPr>
        <w:ind w:firstLine="567"/>
        <w:jc w:val="both"/>
      </w:pPr>
      <w:r w:rsidRPr="002B5226">
        <w:t>в) срок действия специального инвестиционного контракта;</w:t>
      </w:r>
    </w:p>
    <w:p w:rsidR="002B5226" w:rsidRPr="002B5226" w:rsidRDefault="002B5226" w:rsidP="002B5226">
      <w:pPr>
        <w:ind w:firstLine="567"/>
        <w:jc w:val="both"/>
      </w:pPr>
      <w:r w:rsidRPr="002B5226">
        <w:t>г) результаты, достижение которых планируется в ходе реализации инвестиционного проекта, и измеряющие указанные результаты показатели (ежегодные и итоговые показатели);</w:t>
      </w:r>
    </w:p>
    <w:p w:rsidR="002B5226" w:rsidRPr="002B5226" w:rsidRDefault="002B5226" w:rsidP="002B5226">
      <w:pPr>
        <w:ind w:firstLine="567"/>
        <w:jc w:val="both"/>
      </w:pPr>
      <w:proofErr w:type="spellStart"/>
      <w:r w:rsidRPr="002B5226">
        <w:t>д</w:t>
      </w:r>
      <w:proofErr w:type="spellEnd"/>
      <w:r w:rsidRPr="002B5226">
        <w:t>) наименование и характеристики промышленной продукции, производство которой создается или модернизируется и (или) осваивается в ходе исполнения специального инвестиционного контракта;</w:t>
      </w:r>
    </w:p>
    <w:p w:rsidR="002B5226" w:rsidRPr="002B5226" w:rsidRDefault="002B5226" w:rsidP="002B5226">
      <w:pPr>
        <w:ind w:firstLine="567"/>
        <w:jc w:val="both"/>
      </w:pPr>
      <w:r w:rsidRPr="002B5226">
        <w:t>е) перечень мероприятий инвестиционного проекта;</w:t>
      </w:r>
    </w:p>
    <w:p w:rsidR="002B5226" w:rsidRPr="002B5226" w:rsidRDefault="002B5226" w:rsidP="002B5226">
      <w:pPr>
        <w:ind w:firstLine="567"/>
        <w:jc w:val="both"/>
      </w:pPr>
      <w:r w:rsidRPr="002B5226">
        <w:t>ж) объем инвестиций в инвестиционный проект;</w:t>
      </w:r>
    </w:p>
    <w:p w:rsidR="002B5226" w:rsidRPr="002B5226" w:rsidRDefault="002B5226" w:rsidP="002B5226">
      <w:pPr>
        <w:ind w:firstLine="567"/>
        <w:jc w:val="both"/>
      </w:pPr>
      <w:proofErr w:type="spellStart"/>
      <w:proofErr w:type="gramStart"/>
      <w:r w:rsidRPr="002B5226">
        <w:t>з</w:t>
      </w:r>
      <w:proofErr w:type="spellEnd"/>
      <w:r w:rsidRPr="002B5226">
        <w:t>) сведения о штрафных санкциях, подлежащих уплате инвестором и (или) привлеченными лицами (в случае их привлечения), либо Российской Федерацией, субъектом (субъектами) Российской Федерации, муниципальным образованием (муниципальными образованиями);</w:t>
      </w:r>
      <w:proofErr w:type="gramEnd"/>
    </w:p>
    <w:p w:rsidR="002B5226" w:rsidRPr="002B5226" w:rsidRDefault="002B5226" w:rsidP="002B5226">
      <w:pPr>
        <w:ind w:firstLine="567"/>
        <w:jc w:val="both"/>
      </w:pPr>
      <w:r w:rsidRPr="002B5226">
        <w:t>и) вывод о возможности (невозможности) заключения специального инвестиционного контракта».</w:t>
      </w:r>
    </w:p>
    <w:p w:rsidR="002B5226" w:rsidRPr="002B5226" w:rsidRDefault="002B5226" w:rsidP="002B5226">
      <w:pPr>
        <w:ind w:firstLine="567"/>
        <w:jc w:val="both"/>
      </w:pPr>
      <w:r w:rsidRPr="002B5226">
        <w:t>1.1.5.  Пункт 7 раздела 3 порядка изложить в следующей редакции:</w:t>
      </w:r>
    </w:p>
    <w:p w:rsidR="002B5226" w:rsidRPr="002B5226" w:rsidRDefault="002B5226" w:rsidP="002B5226">
      <w:pPr>
        <w:ind w:firstLine="567"/>
        <w:jc w:val="both"/>
      </w:pPr>
      <w:r w:rsidRPr="002B5226">
        <w:t>«7. Совет принимает решение о невозможности заключения специального инвестиционного контракта в следующих случаях:</w:t>
      </w:r>
    </w:p>
    <w:p w:rsidR="002B5226" w:rsidRPr="002B5226" w:rsidRDefault="002B5226" w:rsidP="002B5226">
      <w:pPr>
        <w:ind w:firstLine="567"/>
        <w:jc w:val="both"/>
      </w:pPr>
      <w:r w:rsidRPr="002B5226">
        <w:t>а) инвестиционный проект не соответствует целям, указанным в </w:t>
      </w:r>
      <w:hyperlink r:id="rId11" w:anchor="/document/71137900/entry/1005" w:history="1">
        <w:r w:rsidRPr="002B5226">
          <w:rPr>
            <w:rStyle w:val="a9"/>
            <w:color w:val="auto"/>
            <w:u w:val="none"/>
          </w:rPr>
          <w:t>пункте 5</w:t>
        </w:r>
      </w:hyperlink>
      <w:r w:rsidRPr="002B5226">
        <w:t xml:space="preserve"> Правил заключения специальных инвестиционных контрактов, утвержденных </w:t>
      </w:r>
      <w:hyperlink r:id="rId12" w:anchor="/document/71137900/entry/0" w:history="1">
        <w:r w:rsidRPr="002B5226">
          <w:rPr>
            <w:rStyle w:val="a9"/>
            <w:color w:val="auto"/>
            <w:u w:val="none"/>
          </w:rPr>
          <w:t>постановлением</w:t>
        </w:r>
      </w:hyperlink>
      <w:r w:rsidRPr="002B5226">
        <w:t> Правительства Российской Федерации от 16 июля 2015 г. N 708;</w:t>
      </w:r>
    </w:p>
    <w:p w:rsidR="002B5226" w:rsidRPr="002B5226" w:rsidRDefault="002B5226" w:rsidP="002B5226">
      <w:pPr>
        <w:ind w:firstLine="567"/>
        <w:jc w:val="both"/>
      </w:pPr>
      <w:r w:rsidRPr="002B5226">
        <w:lastRenderedPageBreak/>
        <w:t>б) все указанные в заявлении о заключении специального инвестиционного контракта меры стимулирования, предложенные в отношении инвестора и (или) промышленных предприятий (в случае их привлечения), не соответствуют законодательству Российской Федерации;</w:t>
      </w:r>
    </w:p>
    <w:p w:rsidR="002B5226" w:rsidRPr="002B5226" w:rsidRDefault="002B5226" w:rsidP="002B5226">
      <w:pPr>
        <w:ind w:firstLine="567"/>
        <w:jc w:val="both"/>
      </w:pPr>
      <w:r w:rsidRPr="002B5226">
        <w:t>в) объем инвестиций, запланированных в соответствии со специальным инвестиционным контрактом, меньше совокупного объема расходов и недополученных доходов бюджетов бюджетной системы Российской Федерации, образующихся в связи с осуществлением мер стимулирования, предусмотренных специальным инвестиционным контрактом».</w:t>
      </w:r>
    </w:p>
    <w:p w:rsidR="002B5226" w:rsidRPr="002B5226" w:rsidRDefault="002B5226" w:rsidP="002B5226">
      <w:pPr>
        <w:ind w:firstLine="567"/>
        <w:jc w:val="both"/>
      </w:pPr>
      <w:r w:rsidRPr="002B5226">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w:t>
      </w:r>
      <w:proofErr w:type="spellStart"/>
      <w:r w:rsidRPr="002B5226">
        <w:t>Чулымского</w:t>
      </w:r>
      <w:proofErr w:type="spellEnd"/>
      <w:r w:rsidRPr="002B5226">
        <w:t xml:space="preserve"> района Новосибирской области в сети Интернет. </w:t>
      </w:r>
    </w:p>
    <w:p w:rsidR="002B5226" w:rsidRPr="002B5226" w:rsidRDefault="002B5226" w:rsidP="002B5226">
      <w:pPr>
        <w:jc w:val="both"/>
      </w:pPr>
    </w:p>
    <w:p w:rsidR="002B5226" w:rsidRPr="002B5226" w:rsidRDefault="002B5226" w:rsidP="002B5226">
      <w:pPr>
        <w:jc w:val="both"/>
      </w:pPr>
    </w:p>
    <w:p w:rsidR="002B5226" w:rsidRPr="002B5226" w:rsidRDefault="002B5226" w:rsidP="002B5226">
      <w:pPr>
        <w:jc w:val="both"/>
      </w:pPr>
    </w:p>
    <w:p w:rsidR="002B5226" w:rsidRPr="002B5226" w:rsidRDefault="002B5226" w:rsidP="002B5226">
      <w:pPr>
        <w:jc w:val="both"/>
      </w:pPr>
      <w:r w:rsidRPr="002B5226">
        <w:t>Глава Серебрянского сельсовета</w:t>
      </w:r>
    </w:p>
    <w:p w:rsidR="00B52FE8" w:rsidRDefault="002B5226" w:rsidP="002B5226">
      <w:pPr>
        <w:jc w:val="both"/>
      </w:pPr>
      <w:proofErr w:type="spellStart"/>
      <w:r w:rsidRPr="002B5226">
        <w:t>Чулымского</w:t>
      </w:r>
      <w:proofErr w:type="spellEnd"/>
      <w:r w:rsidRPr="002B5226">
        <w:t xml:space="preserve"> района Новосибирской области                                      А.Н. Писарев.           </w:t>
      </w:r>
    </w:p>
    <w:p w:rsidR="00B52FE8" w:rsidRDefault="00B52FE8" w:rsidP="002B5226">
      <w:pPr>
        <w:jc w:val="both"/>
      </w:pPr>
    </w:p>
    <w:p w:rsidR="00B52FE8" w:rsidRDefault="00B52FE8" w:rsidP="002B5226">
      <w:pPr>
        <w:jc w:val="both"/>
      </w:pPr>
    </w:p>
    <w:p w:rsidR="00B52FE8" w:rsidRPr="00B52FE8" w:rsidRDefault="00B52FE8" w:rsidP="00B52FE8">
      <w:pPr>
        <w:pStyle w:val="1c"/>
        <w:jc w:val="center"/>
        <w:rPr>
          <w:sz w:val="24"/>
          <w:szCs w:val="24"/>
        </w:rPr>
      </w:pPr>
    </w:p>
    <w:p w:rsidR="00B52FE8" w:rsidRPr="00B52FE8" w:rsidRDefault="00B52FE8" w:rsidP="00B52FE8">
      <w:pPr>
        <w:pStyle w:val="1c"/>
        <w:jc w:val="center"/>
        <w:rPr>
          <w:sz w:val="24"/>
          <w:szCs w:val="24"/>
        </w:rPr>
      </w:pPr>
      <w:r w:rsidRPr="00B52FE8">
        <w:rPr>
          <w:sz w:val="24"/>
          <w:szCs w:val="24"/>
        </w:rPr>
        <w:t xml:space="preserve">АДМИНИСТРАЦИЯ </w:t>
      </w:r>
    </w:p>
    <w:p w:rsidR="00B52FE8" w:rsidRPr="00B52FE8" w:rsidRDefault="00B52FE8" w:rsidP="00B52FE8">
      <w:pPr>
        <w:pStyle w:val="1c"/>
        <w:jc w:val="center"/>
        <w:rPr>
          <w:sz w:val="24"/>
          <w:szCs w:val="24"/>
        </w:rPr>
      </w:pPr>
      <w:r w:rsidRPr="00B52FE8">
        <w:rPr>
          <w:sz w:val="24"/>
          <w:szCs w:val="24"/>
        </w:rPr>
        <w:t xml:space="preserve">СЕРЕБРЯНСКОГО  СЕЛЬСОВЕТА </w:t>
      </w:r>
    </w:p>
    <w:p w:rsidR="00B52FE8" w:rsidRPr="00B52FE8" w:rsidRDefault="00B52FE8" w:rsidP="00B52FE8">
      <w:pPr>
        <w:pStyle w:val="1c"/>
        <w:jc w:val="center"/>
        <w:rPr>
          <w:sz w:val="24"/>
          <w:szCs w:val="24"/>
        </w:rPr>
      </w:pPr>
      <w:r w:rsidRPr="00B52FE8">
        <w:rPr>
          <w:sz w:val="24"/>
          <w:szCs w:val="24"/>
        </w:rPr>
        <w:t>ЧУЛЫМСКОГО РАЙОНА НОВОСИБИРСКОЙ ОБЛАСТИ</w:t>
      </w:r>
    </w:p>
    <w:p w:rsidR="00B52FE8" w:rsidRPr="00B52FE8" w:rsidRDefault="00B52FE8" w:rsidP="00B52FE8">
      <w:pPr>
        <w:pStyle w:val="1c"/>
        <w:jc w:val="center"/>
        <w:rPr>
          <w:sz w:val="24"/>
          <w:szCs w:val="24"/>
        </w:rPr>
      </w:pPr>
    </w:p>
    <w:p w:rsidR="00B52FE8" w:rsidRPr="00B52FE8" w:rsidRDefault="00B52FE8" w:rsidP="00B52FE8">
      <w:pPr>
        <w:pStyle w:val="1c"/>
        <w:jc w:val="center"/>
        <w:rPr>
          <w:sz w:val="24"/>
          <w:szCs w:val="24"/>
        </w:rPr>
      </w:pPr>
      <w:r w:rsidRPr="00B52FE8">
        <w:rPr>
          <w:sz w:val="24"/>
          <w:szCs w:val="24"/>
        </w:rPr>
        <w:t>РАСПОРЯЖЕНИЕ</w:t>
      </w:r>
    </w:p>
    <w:p w:rsidR="00B52FE8" w:rsidRPr="00B52FE8" w:rsidRDefault="00B52FE8" w:rsidP="00B52FE8">
      <w:pPr>
        <w:pStyle w:val="1c"/>
        <w:jc w:val="center"/>
        <w:rPr>
          <w:sz w:val="24"/>
          <w:szCs w:val="24"/>
        </w:rPr>
      </w:pPr>
    </w:p>
    <w:p w:rsidR="00B52FE8" w:rsidRPr="00B52FE8" w:rsidRDefault="00B52FE8" w:rsidP="00B52FE8">
      <w:pPr>
        <w:pStyle w:val="1c"/>
        <w:jc w:val="center"/>
        <w:rPr>
          <w:sz w:val="24"/>
          <w:szCs w:val="24"/>
        </w:rPr>
      </w:pPr>
    </w:p>
    <w:p w:rsidR="00B52FE8" w:rsidRPr="00B52FE8" w:rsidRDefault="00B52FE8" w:rsidP="00B52FE8">
      <w:pPr>
        <w:pStyle w:val="1c"/>
        <w:jc w:val="both"/>
        <w:rPr>
          <w:sz w:val="24"/>
          <w:szCs w:val="24"/>
        </w:rPr>
      </w:pPr>
      <w:r w:rsidRPr="00B52FE8">
        <w:rPr>
          <w:sz w:val="24"/>
          <w:szCs w:val="24"/>
        </w:rPr>
        <w:t xml:space="preserve">от "17"декабря 2018г.                           с. </w:t>
      </w:r>
      <w:proofErr w:type="spellStart"/>
      <w:r w:rsidRPr="00B52FE8">
        <w:rPr>
          <w:sz w:val="24"/>
          <w:szCs w:val="24"/>
        </w:rPr>
        <w:t>Серебрянское</w:t>
      </w:r>
      <w:proofErr w:type="spellEnd"/>
      <w:r w:rsidRPr="00B52FE8">
        <w:rPr>
          <w:sz w:val="24"/>
          <w:szCs w:val="24"/>
        </w:rPr>
        <w:t xml:space="preserve">                                     №60-р  </w:t>
      </w:r>
    </w:p>
    <w:p w:rsidR="00B52FE8" w:rsidRPr="00B52FE8" w:rsidRDefault="00B52FE8" w:rsidP="00B52FE8">
      <w:pPr>
        <w:pStyle w:val="1c"/>
        <w:jc w:val="both"/>
        <w:rPr>
          <w:sz w:val="24"/>
          <w:szCs w:val="24"/>
        </w:rPr>
      </w:pPr>
      <w:r w:rsidRPr="00B52FE8">
        <w:rPr>
          <w:sz w:val="24"/>
          <w:szCs w:val="24"/>
        </w:rPr>
        <w:t xml:space="preserve">                                </w:t>
      </w:r>
    </w:p>
    <w:p w:rsidR="00B52FE8" w:rsidRPr="00B52FE8" w:rsidRDefault="00B52FE8" w:rsidP="00B52FE8">
      <w:pPr>
        <w:pStyle w:val="a5"/>
        <w:jc w:val="center"/>
        <w:rPr>
          <w:sz w:val="24"/>
          <w:szCs w:val="24"/>
        </w:rPr>
      </w:pPr>
      <w:r w:rsidRPr="00B52FE8">
        <w:t>О назначении ответственного должностного лица</w:t>
      </w:r>
    </w:p>
    <w:p w:rsidR="00B52FE8" w:rsidRPr="00B52FE8" w:rsidRDefault="00B52FE8" w:rsidP="00B52FE8">
      <w:pPr>
        <w:pStyle w:val="a5"/>
        <w:jc w:val="center"/>
      </w:pPr>
      <w:r w:rsidRPr="00B52FE8">
        <w:t>по вопросам в сфере защиты прав потребителей</w:t>
      </w:r>
    </w:p>
    <w:p w:rsidR="00B52FE8" w:rsidRPr="00B52FE8" w:rsidRDefault="00B52FE8" w:rsidP="00B52FE8">
      <w:pPr>
        <w:pStyle w:val="a5"/>
        <w:jc w:val="center"/>
      </w:pPr>
    </w:p>
    <w:p w:rsidR="00B52FE8" w:rsidRPr="00B52FE8" w:rsidRDefault="00B52FE8" w:rsidP="00B52FE8">
      <w:pPr>
        <w:pStyle w:val="1c"/>
        <w:jc w:val="both"/>
        <w:rPr>
          <w:bCs/>
          <w:sz w:val="24"/>
          <w:szCs w:val="24"/>
        </w:rPr>
      </w:pPr>
      <w:r w:rsidRPr="00B52FE8">
        <w:rPr>
          <w:bCs/>
          <w:sz w:val="24"/>
          <w:szCs w:val="24"/>
        </w:rPr>
        <w:t xml:space="preserve">         В соответствии с Федеральным законом РФ от 07.02.1992г. № 2300-1-ФЗ «О защите прав потребителей», с Федеральным законом от 06.10.2003г. №131-ФЗ "Об общих принципах организации местного самоуправления в Российской Федерации",  </w:t>
      </w:r>
    </w:p>
    <w:p w:rsidR="00B52FE8" w:rsidRPr="00B52FE8" w:rsidRDefault="00B52FE8" w:rsidP="00B52FE8">
      <w:pPr>
        <w:pStyle w:val="1c"/>
        <w:jc w:val="both"/>
        <w:rPr>
          <w:bCs/>
          <w:sz w:val="24"/>
          <w:szCs w:val="24"/>
        </w:rPr>
      </w:pPr>
    </w:p>
    <w:p w:rsidR="00B52FE8" w:rsidRPr="00B52FE8" w:rsidRDefault="00B52FE8" w:rsidP="00B52FE8">
      <w:pPr>
        <w:pStyle w:val="1c"/>
        <w:ind w:firstLine="567"/>
        <w:jc w:val="both"/>
        <w:rPr>
          <w:bCs/>
          <w:sz w:val="24"/>
          <w:szCs w:val="24"/>
        </w:rPr>
      </w:pPr>
      <w:r w:rsidRPr="00B52FE8">
        <w:rPr>
          <w:bCs/>
          <w:sz w:val="24"/>
          <w:szCs w:val="24"/>
        </w:rPr>
        <w:t xml:space="preserve">       1. Назначить заместителя главы администрации Серебрянского  сельсовета </w:t>
      </w:r>
      <w:proofErr w:type="spellStart"/>
      <w:r w:rsidRPr="00B52FE8">
        <w:rPr>
          <w:bCs/>
          <w:sz w:val="24"/>
          <w:szCs w:val="24"/>
        </w:rPr>
        <w:t>Чулымскогого</w:t>
      </w:r>
      <w:proofErr w:type="spellEnd"/>
      <w:r w:rsidRPr="00B52FE8">
        <w:rPr>
          <w:bCs/>
          <w:sz w:val="24"/>
          <w:szCs w:val="24"/>
        </w:rPr>
        <w:t xml:space="preserve"> района Новосибирской области Гутникову Наталью Алексеевну ответственным должностным лицом по вопросам в сфере  защиты прав потребителей на территории  Серебрянского  сельсовета </w:t>
      </w:r>
      <w:proofErr w:type="spellStart"/>
      <w:r w:rsidRPr="00B52FE8">
        <w:rPr>
          <w:bCs/>
          <w:sz w:val="24"/>
          <w:szCs w:val="24"/>
        </w:rPr>
        <w:t>Чулымского</w:t>
      </w:r>
      <w:proofErr w:type="spellEnd"/>
      <w:r w:rsidRPr="00B52FE8">
        <w:rPr>
          <w:bCs/>
          <w:sz w:val="24"/>
          <w:szCs w:val="24"/>
        </w:rPr>
        <w:t xml:space="preserve"> района Новосибирской области.</w:t>
      </w:r>
    </w:p>
    <w:p w:rsidR="00B52FE8" w:rsidRPr="00B52FE8" w:rsidRDefault="00B52FE8" w:rsidP="00B52FE8">
      <w:pPr>
        <w:pStyle w:val="1"/>
        <w:shd w:val="clear" w:color="auto" w:fill="FFFFFF"/>
        <w:spacing w:after="144" w:line="242" w:lineRule="atLeast"/>
        <w:ind w:firstLine="567"/>
        <w:jc w:val="both"/>
        <w:rPr>
          <w:bCs/>
          <w:sz w:val="24"/>
        </w:rPr>
      </w:pPr>
      <w:r w:rsidRPr="00B52FE8">
        <w:rPr>
          <w:bCs/>
          <w:sz w:val="24"/>
        </w:rPr>
        <w:t xml:space="preserve">      2. Заместителю главы администрации Серебрянского  сельсовета </w:t>
      </w:r>
      <w:proofErr w:type="spellStart"/>
      <w:r w:rsidRPr="00B52FE8">
        <w:rPr>
          <w:bCs/>
          <w:sz w:val="24"/>
        </w:rPr>
        <w:t>Чулымского</w:t>
      </w:r>
      <w:proofErr w:type="spellEnd"/>
      <w:r w:rsidRPr="00B52FE8">
        <w:rPr>
          <w:bCs/>
          <w:sz w:val="24"/>
        </w:rPr>
        <w:t xml:space="preserve"> района Новосибирской области осуществлять рассмотрение жалоб потребителей, консультирование по вопросам защиты их прав,   вести информационную работу  на официальном сайте администрации Серебрянского  сельсовета </w:t>
      </w:r>
      <w:proofErr w:type="spellStart"/>
      <w:r w:rsidRPr="00B52FE8">
        <w:rPr>
          <w:bCs/>
          <w:sz w:val="24"/>
        </w:rPr>
        <w:t>Чулымского</w:t>
      </w:r>
      <w:proofErr w:type="spellEnd"/>
      <w:r w:rsidRPr="00B52FE8">
        <w:rPr>
          <w:bCs/>
          <w:sz w:val="24"/>
        </w:rPr>
        <w:t xml:space="preserve"> района Новосибирской области  в указанной сфере   в соответствии с </w:t>
      </w:r>
      <w:r w:rsidRPr="00B52FE8">
        <w:rPr>
          <w:sz w:val="24"/>
        </w:rPr>
        <w:t>Законом РФ от 07.02.1992 N 2300-1   "О защите прав потребителей" .</w:t>
      </w:r>
    </w:p>
    <w:p w:rsidR="00B52FE8" w:rsidRPr="00B52FE8" w:rsidRDefault="00B52FE8" w:rsidP="00B52FE8">
      <w:pPr>
        <w:pStyle w:val="1"/>
        <w:shd w:val="clear" w:color="auto" w:fill="FFFFFF"/>
        <w:spacing w:after="144" w:line="242" w:lineRule="atLeast"/>
        <w:ind w:firstLine="567"/>
        <w:jc w:val="both"/>
        <w:rPr>
          <w:sz w:val="24"/>
        </w:rPr>
      </w:pPr>
      <w:r w:rsidRPr="00B52FE8">
        <w:rPr>
          <w:bCs/>
          <w:sz w:val="24"/>
        </w:rPr>
        <w:t>3. Контроль за исполнением настоящего распоряжения оставляю за собой</w:t>
      </w:r>
      <w:proofErr w:type="gramStart"/>
      <w:r w:rsidRPr="00B52FE8">
        <w:rPr>
          <w:bCs/>
          <w:sz w:val="24"/>
        </w:rPr>
        <w:t>..</w:t>
      </w:r>
      <w:proofErr w:type="gramEnd"/>
    </w:p>
    <w:p w:rsidR="00B52FE8" w:rsidRPr="00B52FE8" w:rsidRDefault="00B52FE8" w:rsidP="00B52FE8">
      <w:pPr>
        <w:pStyle w:val="1c"/>
        <w:jc w:val="both"/>
        <w:rPr>
          <w:bCs/>
          <w:sz w:val="24"/>
          <w:szCs w:val="24"/>
        </w:rPr>
      </w:pPr>
    </w:p>
    <w:p w:rsidR="00B52FE8" w:rsidRPr="00B52FE8" w:rsidRDefault="00B52FE8" w:rsidP="00B52FE8">
      <w:pPr>
        <w:pStyle w:val="1c"/>
        <w:jc w:val="both"/>
        <w:rPr>
          <w:bCs/>
          <w:sz w:val="24"/>
          <w:szCs w:val="24"/>
        </w:rPr>
      </w:pPr>
      <w:r w:rsidRPr="00B52FE8">
        <w:rPr>
          <w:bCs/>
          <w:sz w:val="24"/>
          <w:szCs w:val="24"/>
        </w:rPr>
        <w:t xml:space="preserve">   </w:t>
      </w:r>
    </w:p>
    <w:p w:rsidR="00B52FE8" w:rsidRPr="00B52FE8" w:rsidRDefault="00B52FE8" w:rsidP="00B52FE8">
      <w:pPr>
        <w:pStyle w:val="1c"/>
        <w:rPr>
          <w:bCs/>
          <w:sz w:val="24"/>
          <w:szCs w:val="24"/>
        </w:rPr>
      </w:pPr>
    </w:p>
    <w:p w:rsidR="00B52FE8" w:rsidRPr="00B52FE8" w:rsidRDefault="00B52FE8" w:rsidP="00B52FE8">
      <w:pPr>
        <w:pStyle w:val="1c"/>
        <w:jc w:val="both"/>
        <w:rPr>
          <w:bCs/>
          <w:sz w:val="24"/>
          <w:szCs w:val="24"/>
        </w:rPr>
      </w:pPr>
      <w:r w:rsidRPr="00B52FE8">
        <w:rPr>
          <w:bCs/>
          <w:sz w:val="24"/>
          <w:szCs w:val="24"/>
        </w:rPr>
        <w:t xml:space="preserve">Глава Серебрянского  сельсовета </w:t>
      </w:r>
    </w:p>
    <w:p w:rsidR="00B52FE8" w:rsidRDefault="00B52FE8" w:rsidP="00B52FE8">
      <w:pPr>
        <w:pStyle w:val="1c"/>
        <w:jc w:val="both"/>
        <w:rPr>
          <w:bCs/>
          <w:sz w:val="24"/>
          <w:szCs w:val="24"/>
        </w:rPr>
      </w:pPr>
      <w:proofErr w:type="spellStart"/>
      <w:r w:rsidRPr="00B52FE8">
        <w:rPr>
          <w:bCs/>
          <w:sz w:val="24"/>
          <w:szCs w:val="24"/>
        </w:rPr>
        <w:lastRenderedPageBreak/>
        <w:t>Чулымскогого</w:t>
      </w:r>
      <w:proofErr w:type="spellEnd"/>
      <w:r w:rsidRPr="00B52FE8">
        <w:rPr>
          <w:bCs/>
          <w:sz w:val="24"/>
          <w:szCs w:val="24"/>
        </w:rPr>
        <w:t xml:space="preserve"> района Новосибирской области                   </w:t>
      </w:r>
      <w:r w:rsidR="008B78BE">
        <w:rPr>
          <w:bCs/>
          <w:sz w:val="24"/>
          <w:szCs w:val="24"/>
        </w:rPr>
        <w:t xml:space="preserve">                      </w:t>
      </w:r>
      <w:r w:rsidRPr="00B52FE8">
        <w:rPr>
          <w:bCs/>
          <w:sz w:val="24"/>
          <w:szCs w:val="24"/>
        </w:rPr>
        <w:t xml:space="preserve">   А.Н. Писарев.</w:t>
      </w:r>
    </w:p>
    <w:p w:rsidR="008B78BE" w:rsidRDefault="008B78BE" w:rsidP="00B52FE8">
      <w:pPr>
        <w:pStyle w:val="1c"/>
        <w:jc w:val="both"/>
        <w:rPr>
          <w:bCs/>
          <w:sz w:val="24"/>
          <w:szCs w:val="24"/>
        </w:rPr>
      </w:pPr>
    </w:p>
    <w:p w:rsidR="008B78BE" w:rsidRDefault="008B78BE" w:rsidP="00B52FE8">
      <w:pPr>
        <w:pStyle w:val="1c"/>
        <w:jc w:val="both"/>
        <w:rPr>
          <w:bCs/>
          <w:sz w:val="24"/>
          <w:szCs w:val="24"/>
        </w:rPr>
      </w:pPr>
    </w:p>
    <w:p w:rsidR="008B78BE" w:rsidRDefault="008B78BE" w:rsidP="00B52FE8">
      <w:pPr>
        <w:pStyle w:val="1c"/>
        <w:jc w:val="both"/>
        <w:rPr>
          <w:bCs/>
          <w:sz w:val="24"/>
          <w:szCs w:val="24"/>
        </w:rPr>
      </w:pPr>
    </w:p>
    <w:p w:rsidR="008B78BE" w:rsidRDefault="008B78BE" w:rsidP="00B52FE8">
      <w:pPr>
        <w:pStyle w:val="1c"/>
        <w:jc w:val="both"/>
        <w:rPr>
          <w:bCs/>
          <w:sz w:val="24"/>
          <w:szCs w:val="24"/>
        </w:rPr>
      </w:pPr>
    </w:p>
    <w:p w:rsidR="008B78BE" w:rsidRDefault="008B78BE" w:rsidP="00B52FE8">
      <w:pPr>
        <w:pStyle w:val="1c"/>
        <w:jc w:val="both"/>
        <w:rPr>
          <w:bCs/>
          <w:sz w:val="24"/>
          <w:szCs w:val="24"/>
        </w:rPr>
      </w:pPr>
    </w:p>
    <w:p w:rsidR="008B78BE" w:rsidRDefault="008B78BE" w:rsidP="00B52FE8">
      <w:pPr>
        <w:pStyle w:val="1c"/>
        <w:jc w:val="both"/>
        <w:rPr>
          <w:bCs/>
          <w:sz w:val="24"/>
          <w:szCs w:val="24"/>
        </w:rPr>
      </w:pPr>
    </w:p>
    <w:p w:rsidR="00C855D0" w:rsidRDefault="00C855D0" w:rsidP="00C855D0">
      <w:pPr>
        <w:jc w:val="center"/>
        <w:rPr>
          <w:sz w:val="28"/>
          <w:szCs w:val="28"/>
        </w:rPr>
      </w:pPr>
      <w:r>
        <w:rPr>
          <w:sz w:val="28"/>
          <w:szCs w:val="28"/>
        </w:rPr>
        <w:t>АДМИНИСТРАЦИЯ</w:t>
      </w:r>
    </w:p>
    <w:p w:rsidR="00C855D0" w:rsidRDefault="00C855D0" w:rsidP="00C855D0">
      <w:pPr>
        <w:jc w:val="center"/>
        <w:rPr>
          <w:sz w:val="28"/>
          <w:szCs w:val="28"/>
        </w:rPr>
      </w:pPr>
      <w:r>
        <w:rPr>
          <w:sz w:val="28"/>
          <w:szCs w:val="28"/>
        </w:rPr>
        <w:t>СЕРЕБРЯНСКОГО   СЕЛЬСОВЕТА</w:t>
      </w:r>
    </w:p>
    <w:p w:rsidR="00C855D0" w:rsidRDefault="00C855D0" w:rsidP="00C855D0">
      <w:pPr>
        <w:jc w:val="center"/>
        <w:rPr>
          <w:sz w:val="28"/>
          <w:szCs w:val="28"/>
        </w:rPr>
      </w:pPr>
      <w:r>
        <w:rPr>
          <w:sz w:val="28"/>
          <w:szCs w:val="28"/>
        </w:rPr>
        <w:t>ЧУЛЫМСКОГО РАЙОНА НОВОСИБИРСКОЙ ОБЛАСТИ</w:t>
      </w:r>
    </w:p>
    <w:p w:rsidR="00C855D0" w:rsidRDefault="00C855D0" w:rsidP="00C855D0">
      <w:pPr>
        <w:spacing w:before="100" w:beforeAutospacing="1" w:after="100" w:afterAutospacing="1"/>
        <w:jc w:val="center"/>
        <w:rPr>
          <w:sz w:val="28"/>
          <w:szCs w:val="28"/>
        </w:rPr>
      </w:pPr>
      <w:r>
        <w:rPr>
          <w:sz w:val="28"/>
          <w:szCs w:val="28"/>
        </w:rPr>
        <w:t>ПОСТАНОВЛЕНИЕ</w:t>
      </w:r>
    </w:p>
    <w:p w:rsidR="00C855D0" w:rsidRDefault="00C855D0" w:rsidP="00C855D0">
      <w:pPr>
        <w:spacing w:before="100" w:beforeAutospacing="1" w:after="100" w:afterAutospacing="1"/>
        <w:jc w:val="center"/>
        <w:rPr>
          <w:sz w:val="28"/>
          <w:szCs w:val="28"/>
        </w:rPr>
      </w:pPr>
      <w:r>
        <w:rPr>
          <w:sz w:val="28"/>
          <w:szCs w:val="28"/>
        </w:rPr>
        <w:t xml:space="preserve">от   21.12.2018 г.                  с. </w:t>
      </w:r>
      <w:proofErr w:type="spellStart"/>
      <w:r>
        <w:rPr>
          <w:sz w:val="28"/>
          <w:szCs w:val="28"/>
        </w:rPr>
        <w:t>Серебрянское</w:t>
      </w:r>
      <w:proofErr w:type="spellEnd"/>
      <w:r>
        <w:rPr>
          <w:sz w:val="28"/>
          <w:szCs w:val="28"/>
        </w:rPr>
        <w:t xml:space="preserve">                                        № 124</w:t>
      </w:r>
    </w:p>
    <w:p w:rsidR="00C855D0" w:rsidRDefault="00C855D0" w:rsidP="00C855D0">
      <w:pPr>
        <w:jc w:val="center"/>
        <w:rPr>
          <w:sz w:val="28"/>
          <w:szCs w:val="28"/>
        </w:rPr>
      </w:pPr>
      <w:r>
        <w:rPr>
          <w:sz w:val="28"/>
          <w:szCs w:val="28"/>
        </w:rPr>
        <w:t>Об утверждении муниципальной  программы</w:t>
      </w:r>
    </w:p>
    <w:p w:rsidR="00C855D0" w:rsidRDefault="00C855D0" w:rsidP="00C855D0">
      <w:pPr>
        <w:jc w:val="center"/>
        <w:rPr>
          <w:sz w:val="28"/>
          <w:szCs w:val="28"/>
        </w:rPr>
      </w:pPr>
      <w:r>
        <w:rPr>
          <w:sz w:val="28"/>
          <w:szCs w:val="28"/>
        </w:rPr>
        <w:t>«Энергосбережение и повышение  энергетической эффективности</w:t>
      </w:r>
    </w:p>
    <w:p w:rsidR="00C855D0" w:rsidRDefault="00C855D0" w:rsidP="00C855D0">
      <w:pPr>
        <w:jc w:val="center"/>
        <w:rPr>
          <w:sz w:val="28"/>
          <w:szCs w:val="28"/>
        </w:rPr>
      </w:pPr>
      <w:r>
        <w:rPr>
          <w:sz w:val="28"/>
          <w:szCs w:val="28"/>
        </w:rPr>
        <w:t xml:space="preserve">на территории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на 2019 - 2023 годы»</w:t>
      </w:r>
    </w:p>
    <w:p w:rsidR="00C855D0" w:rsidRDefault="00C855D0" w:rsidP="00C855D0">
      <w:pPr>
        <w:jc w:val="center"/>
        <w:rPr>
          <w:sz w:val="28"/>
          <w:szCs w:val="28"/>
        </w:rPr>
      </w:pPr>
    </w:p>
    <w:p w:rsidR="00C855D0" w:rsidRDefault="00C855D0" w:rsidP="00C855D0">
      <w:pPr>
        <w:jc w:val="center"/>
        <w:rPr>
          <w:sz w:val="28"/>
          <w:szCs w:val="28"/>
        </w:rPr>
      </w:pPr>
    </w:p>
    <w:p w:rsidR="00C855D0" w:rsidRDefault="00C855D0" w:rsidP="00C855D0">
      <w:pPr>
        <w:rPr>
          <w:sz w:val="28"/>
          <w:szCs w:val="28"/>
        </w:rPr>
      </w:pPr>
      <w:r>
        <w:rPr>
          <w:sz w:val="28"/>
          <w:szCs w:val="28"/>
        </w:rPr>
        <w:t xml:space="preserve">       В соответствии с </w:t>
      </w:r>
      <w:hyperlink r:id="rId13" w:history="1">
        <w:r>
          <w:rPr>
            <w:rStyle w:val="a9"/>
            <w:szCs w:val="28"/>
          </w:rPr>
          <w:t>Федеральным законом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hyperlink>
    </w:p>
    <w:p w:rsidR="00C855D0" w:rsidRDefault="00C855D0" w:rsidP="00C855D0">
      <w:pPr>
        <w:rPr>
          <w:sz w:val="28"/>
          <w:szCs w:val="28"/>
        </w:rPr>
      </w:pPr>
      <w:r>
        <w:rPr>
          <w:sz w:val="28"/>
          <w:szCs w:val="28"/>
        </w:rPr>
        <w:t>ПОСТАНОВЛЯЮ:</w:t>
      </w:r>
    </w:p>
    <w:p w:rsidR="00C855D0" w:rsidRDefault="00C855D0" w:rsidP="00C855D0">
      <w:pPr>
        <w:pStyle w:val="aff3"/>
        <w:numPr>
          <w:ilvl w:val="0"/>
          <w:numId w:val="25"/>
        </w:numPr>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Утвердить муниципальную программу «Энергосбережение и повышение энергетической эффективности на территории Серебрянского    сельсовета </w:t>
      </w:r>
      <w:proofErr w:type="spellStart"/>
      <w:r>
        <w:rPr>
          <w:rFonts w:ascii="Times New Roman" w:eastAsia="Times New Roman" w:hAnsi="Times New Roman"/>
          <w:sz w:val="28"/>
          <w:szCs w:val="28"/>
          <w:lang w:eastAsia="ru-RU"/>
        </w:rPr>
        <w:t>Чулымского</w:t>
      </w:r>
      <w:proofErr w:type="spellEnd"/>
      <w:r>
        <w:rPr>
          <w:rFonts w:ascii="Times New Roman" w:eastAsia="Times New Roman" w:hAnsi="Times New Roman"/>
          <w:sz w:val="28"/>
          <w:szCs w:val="28"/>
          <w:lang w:eastAsia="ru-RU"/>
        </w:rPr>
        <w:t xml:space="preserve"> района Новосибирской области на 2018-2022годы» (прилагается).</w:t>
      </w:r>
    </w:p>
    <w:p w:rsidR="00C855D0" w:rsidRDefault="00C855D0" w:rsidP="00C855D0">
      <w:pPr>
        <w:pStyle w:val="aff3"/>
        <w:numPr>
          <w:ilvl w:val="0"/>
          <w:numId w:val="25"/>
        </w:numPr>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Установить, что в ходе реализации муниципальной программы «Энергосбережение и повышение энергетической эффективности на территории Серебрянского    сельсовета </w:t>
      </w:r>
      <w:proofErr w:type="spellStart"/>
      <w:r>
        <w:rPr>
          <w:rFonts w:ascii="Times New Roman" w:eastAsia="Times New Roman" w:hAnsi="Times New Roman"/>
          <w:sz w:val="28"/>
          <w:szCs w:val="28"/>
          <w:lang w:eastAsia="ru-RU"/>
        </w:rPr>
        <w:t>Чулымского</w:t>
      </w:r>
      <w:proofErr w:type="spellEnd"/>
      <w:r>
        <w:rPr>
          <w:rFonts w:ascii="Times New Roman" w:eastAsia="Times New Roman" w:hAnsi="Times New Roman"/>
          <w:sz w:val="28"/>
          <w:szCs w:val="28"/>
          <w:lang w:eastAsia="ru-RU"/>
        </w:rPr>
        <w:t xml:space="preserve"> района Новосибирской области  на 2018-2022 годы» ежегодной корректировке подлежат мероприятия и объёмы их финансирования с учётом возможностей средств бюджета поселения.</w:t>
      </w:r>
    </w:p>
    <w:p w:rsidR="00C855D0" w:rsidRDefault="00C855D0" w:rsidP="00C855D0">
      <w:pPr>
        <w:pStyle w:val="aff3"/>
        <w:numPr>
          <w:ilvl w:val="0"/>
          <w:numId w:val="25"/>
        </w:numPr>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Настоящее постановление подлежит официальному опубликованию (обнародованию).</w:t>
      </w:r>
    </w:p>
    <w:p w:rsidR="00C855D0" w:rsidRDefault="00C855D0" w:rsidP="00C855D0">
      <w:pPr>
        <w:pStyle w:val="aff3"/>
        <w:numPr>
          <w:ilvl w:val="0"/>
          <w:numId w:val="25"/>
        </w:numPr>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 над выполнением постановления оставляю за собой.</w:t>
      </w: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r>
        <w:rPr>
          <w:sz w:val="28"/>
          <w:szCs w:val="28"/>
        </w:rPr>
        <w:t xml:space="preserve"> Глава Серебрянского   сельсовета</w:t>
      </w:r>
    </w:p>
    <w:p w:rsidR="00C855D0" w:rsidRDefault="00C855D0" w:rsidP="00C855D0">
      <w:pPr>
        <w:rPr>
          <w:sz w:val="28"/>
          <w:szCs w:val="28"/>
        </w:rPr>
      </w:pPr>
      <w:proofErr w:type="spellStart"/>
      <w:r>
        <w:rPr>
          <w:sz w:val="28"/>
          <w:szCs w:val="28"/>
        </w:rPr>
        <w:t>Чулымского</w:t>
      </w:r>
      <w:proofErr w:type="spellEnd"/>
      <w:r>
        <w:rPr>
          <w:sz w:val="28"/>
          <w:szCs w:val="28"/>
        </w:rPr>
        <w:t xml:space="preserve"> района Новосибирской области                            А.Н. Писарев.</w:t>
      </w: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p>
    <w:p w:rsidR="00C855D0" w:rsidRDefault="00C855D0" w:rsidP="00C855D0">
      <w:pPr>
        <w:jc w:val="right"/>
        <w:rPr>
          <w:sz w:val="28"/>
          <w:szCs w:val="28"/>
        </w:rPr>
      </w:pPr>
      <w:r>
        <w:rPr>
          <w:sz w:val="28"/>
          <w:szCs w:val="28"/>
        </w:rPr>
        <w:t xml:space="preserve">Приложение </w:t>
      </w:r>
    </w:p>
    <w:p w:rsidR="00C855D0" w:rsidRDefault="00C855D0" w:rsidP="00C855D0">
      <w:pPr>
        <w:jc w:val="right"/>
        <w:rPr>
          <w:sz w:val="28"/>
          <w:szCs w:val="28"/>
        </w:rPr>
      </w:pPr>
      <w:r>
        <w:rPr>
          <w:sz w:val="28"/>
          <w:szCs w:val="28"/>
        </w:rPr>
        <w:t xml:space="preserve">к постановлению </w:t>
      </w:r>
    </w:p>
    <w:p w:rsidR="00C855D0" w:rsidRDefault="00C855D0" w:rsidP="00C855D0">
      <w:pPr>
        <w:jc w:val="right"/>
        <w:rPr>
          <w:sz w:val="28"/>
          <w:szCs w:val="28"/>
        </w:rPr>
      </w:pPr>
      <w:r>
        <w:rPr>
          <w:sz w:val="28"/>
          <w:szCs w:val="28"/>
        </w:rPr>
        <w:t>администрации  Серебрянского   сельсовета</w:t>
      </w:r>
    </w:p>
    <w:p w:rsidR="00C855D0" w:rsidRDefault="00C855D0" w:rsidP="00C855D0">
      <w:pPr>
        <w:jc w:val="right"/>
        <w:rPr>
          <w:sz w:val="28"/>
          <w:szCs w:val="28"/>
        </w:rPr>
      </w:pPr>
      <w:r>
        <w:rPr>
          <w:sz w:val="28"/>
          <w:szCs w:val="28"/>
        </w:rPr>
        <w:t xml:space="preserve"> </w:t>
      </w:r>
      <w:proofErr w:type="spellStart"/>
      <w:r>
        <w:rPr>
          <w:sz w:val="28"/>
          <w:szCs w:val="28"/>
        </w:rPr>
        <w:t>Чулымского</w:t>
      </w:r>
      <w:proofErr w:type="spellEnd"/>
      <w:r>
        <w:rPr>
          <w:sz w:val="28"/>
          <w:szCs w:val="28"/>
        </w:rPr>
        <w:t xml:space="preserve"> района Новосибирской области</w:t>
      </w:r>
    </w:p>
    <w:p w:rsidR="00C855D0" w:rsidRDefault="00C855D0" w:rsidP="00C855D0">
      <w:pPr>
        <w:jc w:val="right"/>
        <w:rPr>
          <w:sz w:val="28"/>
          <w:szCs w:val="28"/>
        </w:rPr>
      </w:pPr>
      <w:r>
        <w:rPr>
          <w:sz w:val="28"/>
          <w:szCs w:val="28"/>
        </w:rPr>
        <w:t xml:space="preserve">от  21.12.2018   № 124 </w:t>
      </w:r>
    </w:p>
    <w:p w:rsidR="00C855D0" w:rsidRDefault="00C855D0" w:rsidP="00C855D0">
      <w:pPr>
        <w:tabs>
          <w:tab w:val="left" w:pos="5660"/>
        </w:tabs>
        <w:rPr>
          <w:sz w:val="28"/>
          <w:szCs w:val="28"/>
        </w:rPr>
      </w:pPr>
      <w:r>
        <w:rPr>
          <w:sz w:val="28"/>
          <w:szCs w:val="28"/>
        </w:rPr>
        <w:t xml:space="preserve">                                          </w:t>
      </w:r>
    </w:p>
    <w:p w:rsidR="00C855D0" w:rsidRDefault="00C855D0" w:rsidP="00C855D0">
      <w:pPr>
        <w:tabs>
          <w:tab w:val="left" w:pos="5660"/>
        </w:tabs>
        <w:jc w:val="center"/>
        <w:rPr>
          <w:bCs/>
          <w:sz w:val="28"/>
          <w:szCs w:val="28"/>
        </w:rPr>
      </w:pPr>
      <w:r>
        <w:rPr>
          <w:bCs/>
          <w:sz w:val="28"/>
          <w:szCs w:val="28"/>
        </w:rPr>
        <w:t>Муниципальная  программа</w:t>
      </w:r>
    </w:p>
    <w:p w:rsidR="00C855D0" w:rsidRDefault="00C855D0" w:rsidP="00C855D0">
      <w:pPr>
        <w:jc w:val="center"/>
        <w:rPr>
          <w:bCs/>
          <w:sz w:val="28"/>
          <w:szCs w:val="28"/>
        </w:rPr>
      </w:pPr>
      <w:r>
        <w:rPr>
          <w:bCs/>
          <w:sz w:val="28"/>
          <w:szCs w:val="28"/>
        </w:rPr>
        <w:t xml:space="preserve">«Энергосбережение и повышение энергетической эффективности на территории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r>
        <w:rPr>
          <w:bCs/>
          <w:sz w:val="28"/>
          <w:szCs w:val="28"/>
        </w:rPr>
        <w:t xml:space="preserve"> на 2019 - 2023 годы»</w:t>
      </w:r>
    </w:p>
    <w:p w:rsidR="00C855D0" w:rsidRDefault="00C855D0" w:rsidP="00C855D0">
      <w:pPr>
        <w:rPr>
          <w:sz w:val="28"/>
          <w:szCs w:val="28"/>
        </w:rPr>
      </w:pPr>
    </w:p>
    <w:p w:rsidR="00C855D0" w:rsidRDefault="00C855D0" w:rsidP="00C855D0">
      <w:pPr>
        <w:jc w:val="center"/>
        <w:rPr>
          <w:sz w:val="28"/>
          <w:szCs w:val="28"/>
        </w:rPr>
      </w:pPr>
      <w:r>
        <w:rPr>
          <w:sz w:val="28"/>
          <w:szCs w:val="28"/>
        </w:rPr>
        <w:t>ПАСПОРТ</w:t>
      </w:r>
    </w:p>
    <w:p w:rsidR="00C855D0" w:rsidRDefault="00C855D0" w:rsidP="00C855D0">
      <w:pPr>
        <w:jc w:val="center"/>
        <w:rPr>
          <w:bCs/>
          <w:sz w:val="28"/>
          <w:szCs w:val="28"/>
        </w:rPr>
      </w:pPr>
      <w:r>
        <w:rPr>
          <w:sz w:val="28"/>
          <w:szCs w:val="28"/>
        </w:rPr>
        <w:t>муниципальной  программы</w:t>
      </w:r>
      <w:r>
        <w:rPr>
          <w:sz w:val="28"/>
          <w:szCs w:val="28"/>
        </w:rPr>
        <w:br/>
        <w:t xml:space="preserve"> «Энергосбережение и  повышение энергетической эффективности на территории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на 2019 - 2023 годы</w:t>
      </w:r>
      <w:r>
        <w:rPr>
          <w:bCs/>
          <w:sz w:val="28"/>
          <w:szCs w:val="28"/>
        </w:rPr>
        <w:t>»</w:t>
      </w:r>
    </w:p>
    <w:p w:rsidR="00C855D0" w:rsidRDefault="00C855D0" w:rsidP="00C855D0">
      <w:pPr>
        <w:jc w:val="center"/>
        <w:rPr>
          <w:bCs/>
          <w:sz w:val="28"/>
          <w:szCs w:val="28"/>
        </w:rPr>
      </w:pPr>
    </w:p>
    <w:p w:rsidR="00C855D0" w:rsidRDefault="00C855D0" w:rsidP="00C855D0">
      <w:pPr>
        <w:jc w:val="center"/>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7162"/>
      </w:tblGrid>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autoSpaceDE w:val="0"/>
              <w:autoSpaceDN w:val="0"/>
              <w:adjustRightInd w:val="0"/>
              <w:snapToGrid w:val="0"/>
              <w:jc w:val="center"/>
              <w:rPr>
                <w:sz w:val="28"/>
                <w:szCs w:val="28"/>
              </w:rPr>
            </w:pPr>
            <w:r>
              <w:rPr>
                <w:sz w:val="28"/>
                <w:szCs w:val="28"/>
              </w:rPr>
              <w:t>Наименование программы</w:t>
            </w: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autoSpaceDE w:val="0"/>
              <w:autoSpaceDN w:val="0"/>
              <w:adjustRightInd w:val="0"/>
              <w:snapToGrid w:val="0"/>
              <w:jc w:val="both"/>
              <w:rPr>
                <w:sz w:val="28"/>
                <w:szCs w:val="28"/>
              </w:rPr>
            </w:pPr>
            <w:r>
              <w:rPr>
                <w:sz w:val="28"/>
                <w:szCs w:val="28"/>
              </w:rPr>
              <w:t xml:space="preserve">Муниципальная программа «Энергосбережение и повышение энергетической эффективности на территории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на 2019 – 2023 годы»  (далее - Программа)</w:t>
            </w:r>
          </w:p>
        </w:tc>
      </w:tr>
      <w:tr w:rsidR="00C855D0" w:rsidTr="00C855D0">
        <w:trPr>
          <w:trHeight w:val="77"/>
        </w:trPr>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autoSpaceDE w:val="0"/>
              <w:autoSpaceDN w:val="0"/>
              <w:adjustRightInd w:val="0"/>
              <w:snapToGrid w:val="0"/>
              <w:jc w:val="center"/>
              <w:rPr>
                <w:sz w:val="28"/>
                <w:szCs w:val="28"/>
              </w:rPr>
            </w:pPr>
            <w:r>
              <w:rPr>
                <w:sz w:val="28"/>
                <w:szCs w:val="28"/>
              </w:rPr>
              <w:t>Основание для разработки программы</w:t>
            </w:r>
          </w:p>
        </w:tc>
        <w:tc>
          <w:tcPr>
            <w:tcW w:w="7708" w:type="dxa"/>
            <w:tcBorders>
              <w:top w:val="single" w:sz="4" w:space="0" w:color="auto"/>
              <w:left w:val="single" w:sz="4" w:space="0" w:color="auto"/>
              <w:bottom w:val="single" w:sz="4" w:space="0" w:color="auto"/>
              <w:right w:val="single" w:sz="4" w:space="0" w:color="auto"/>
            </w:tcBorders>
          </w:tcPr>
          <w:p w:rsidR="00C855D0" w:rsidRDefault="00C855D0">
            <w:pPr>
              <w:rPr>
                <w:sz w:val="28"/>
                <w:szCs w:val="28"/>
              </w:rPr>
            </w:pPr>
            <w:r>
              <w:rPr>
                <w:sz w:val="28"/>
                <w:szCs w:val="28"/>
              </w:rPr>
              <w:t>Федеральный закон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855D0" w:rsidRDefault="00C855D0">
            <w:pPr>
              <w:rPr>
                <w:sz w:val="28"/>
                <w:szCs w:val="28"/>
              </w:rPr>
            </w:pPr>
            <w:r>
              <w:rPr>
                <w:sz w:val="28"/>
                <w:szCs w:val="28"/>
              </w:rPr>
              <w:t>Приказа Министерства энергетики РФ от 30 июня 2014г. № 398 «Об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 организаций, осуществляющих регулируемые виды деятельности, и отчетности о ходе их реализации»</w:t>
            </w:r>
          </w:p>
          <w:p w:rsidR="00C855D0" w:rsidRDefault="00C855D0">
            <w:pPr>
              <w:rPr>
                <w:sz w:val="28"/>
                <w:szCs w:val="28"/>
              </w:rPr>
            </w:pPr>
            <w:r>
              <w:rPr>
                <w:sz w:val="28"/>
                <w:szCs w:val="28"/>
              </w:rPr>
              <w:t>Постановление Правительства РФ от 31.12.2009г. № 1221 «Об утверждении правил установления требований энергетической эффективности товаров, услуг, работ, размещения заказов для муниципальных нужд»</w:t>
            </w:r>
          </w:p>
          <w:p w:rsidR="00C855D0" w:rsidRDefault="00C855D0">
            <w:pPr>
              <w:rPr>
                <w:sz w:val="28"/>
                <w:szCs w:val="28"/>
              </w:rPr>
            </w:pPr>
            <w:r>
              <w:rPr>
                <w:sz w:val="28"/>
                <w:szCs w:val="28"/>
              </w:rPr>
              <w:t xml:space="preserve">Приказ министерства экономического развития РФ от 17.02.2010г. № 61 «Об утверждении примерного перечня </w:t>
            </w:r>
            <w:r>
              <w:rPr>
                <w:sz w:val="28"/>
                <w:szCs w:val="28"/>
              </w:rPr>
              <w:lastRenderedPageBreak/>
              <w:t xml:space="preserve">мероприятий в области энергосбережения и повышения энергетической эффективности» </w:t>
            </w:r>
          </w:p>
          <w:p w:rsidR="00C855D0" w:rsidRDefault="00C855D0">
            <w:pPr>
              <w:rPr>
                <w:sz w:val="28"/>
                <w:szCs w:val="28"/>
              </w:rPr>
            </w:pPr>
            <w:r>
              <w:rPr>
                <w:sz w:val="28"/>
                <w:szCs w:val="28"/>
              </w:rPr>
              <w:t>Указ Президента Российской Федерации от 04.07.2008 года №889 «О некоторых мерах по повышению энергетической и экологической эффективности российской экономики»</w:t>
            </w:r>
          </w:p>
          <w:p w:rsidR="00C855D0" w:rsidRDefault="00C855D0">
            <w:pPr>
              <w:widowControl w:val="0"/>
              <w:snapToGrid w:val="0"/>
              <w:jc w:val="both"/>
              <w:rPr>
                <w:sz w:val="28"/>
                <w:szCs w:val="28"/>
              </w:rPr>
            </w:pP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center"/>
              <w:rPr>
                <w:sz w:val="28"/>
                <w:szCs w:val="28"/>
              </w:rPr>
            </w:pPr>
            <w:r>
              <w:rPr>
                <w:sz w:val="28"/>
                <w:szCs w:val="28"/>
              </w:rPr>
              <w:lastRenderedPageBreak/>
              <w:t>Муниципальный  заказчик программы</w:t>
            </w: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 xml:space="preserve">Администрация </w:t>
            </w:r>
            <w:proofErr w:type="spellStart"/>
            <w:r>
              <w:rPr>
                <w:sz w:val="28"/>
                <w:szCs w:val="28"/>
              </w:rPr>
              <w:t>Каякского</w:t>
            </w:r>
            <w:proofErr w:type="spellEnd"/>
            <w:r>
              <w:rPr>
                <w:sz w:val="28"/>
                <w:szCs w:val="28"/>
              </w:rPr>
              <w:t xml:space="preserve">  сельсовета </w:t>
            </w:r>
            <w:proofErr w:type="spellStart"/>
            <w:r>
              <w:rPr>
                <w:sz w:val="28"/>
                <w:szCs w:val="28"/>
              </w:rPr>
              <w:t>Чулымского</w:t>
            </w:r>
            <w:proofErr w:type="spellEnd"/>
            <w:r>
              <w:rPr>
                <w:sz w:val="28"/>
                <w:szCs w:val="28"/>
              </w:rPr>
              <w:t xml:space="preserve"> района Новосибирской области</w:t>
            </w: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center"/>
              <w:rPr>
                <w:sz w:val="28"/>
                <w:szCs w:val="28"/>
              </w:rPr>
            </w:pPr>
            <w:r>
              <w:rPr>
                <w:sz w:val="28"/>
                <w:szCs w:val="28"/>
              </w:rPr>
              <w:t>Разработчик программы</w:t>
            </w: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 xml:space="preserve">Администрация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tc>
      </w:tr>
      <w:tr w:rsidR="00C855D0" w:rsidTr="00C855D0">
        <w:tc>
          <w:tcPr>
            <w:tcW w:w="2429" w:type="dxa"/>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center"/>
              <w:rPr>
                <w:sz w:val="28"/>
                <w:szCs w:val="28"/>
              </w:rPr>
            </w:pPr>
            <w:r>
              <w:rPr>
                <w:sz w:val="28"/>
                <w:szCs w:val="28"/>
              </w:rPr>
              <w:t>Исполнители </w:t>
            </w:r>
            <w:r>
              <w:rPr>
                <w:sz w:val="28"/>
                <w:szCs w:val="28"/>
              </w:rPr>
              <w:br/>
              <w:t>мероприятий </w:t>
            </w:r>
            <w:r>
              <w:rPr>
                <w:sz w:val="28"/>
                <w:szCs w:val="28"/>
              </w:rPr>
              <w:br/>
              <w:t>программы:</w:t>
            </w:r>
          </w:p>
        </w:tc>
        <w:tc>
          <w:tcPr>
            <w:tcW w:w="7708" w:type="dxa"/>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both"/>
              <w:rPr>
                <w:sz w:val="28"/>
                <w:szCs w:val="28"/>
              </w:rPr>
            </w:pPr>
            <w:r>
              <w:rPr>
                <w:sz w:val="28"/>
                <w:szCs w:val="28"/>
              </w:rPr>
              <w:t xml:space="preserve">Администрация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Основные цели программы</w:t>
            </w: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rPr>
                <w:sz w:val="28"/>
                <w:szCs w:val="28"/>
              </w:rPr>
            </w:pPr>
            <w:r>
              <w:rPr>
                <w:sz w:val="28"/>
                <w:szCs w:val="28"/>
              </w:rPr>
              <w:t>-улучшение качества жизни и благосостояния населения Серебрянского   сельсовета;</w:t>
            </w:r>
          </w:p>
          <w:p w:rsidR="00C855D0" w:rsidRDefault="00C855D0">
            <w:pPr>
              <w:rPr>
                <w:sz w:val="28"/>
                <w:szCs w:val="28"/>
              </w:rPr>
            </w:pPr>
            <w:r>
              <w:rPr>
                <w:sz w:val="28"/>
                <w:szCs w:val="28"/>
              </w:rPr>
              <w:t xml:space="preserve">-повышение эффективности использования энергетических ресурсов Серебрянского  сельсовета; </w:t>
            </w:r>
          </w:p>
          <w:p w:rsidR="00C855D0" w:rsidRDefault="00C855D0">
            <w:pPr>
              <w:widowControl w:val="0"/>
              <w:snapToGrid w:val="0"/>
              <w:jc w:val="both"/>
              <w:rPr>
                <w:sz w:val="28"/>
                <w:szCs w:val="28"/>
              </w:rPr>
            </w:pPr>
            <w:r>
              <w:rPr>
                <w:sz w:val="28"/>
                <w:szCs w:val="28"/>
              </w:rPr>
              <w:t>-широкая пропаганда энергосбережения.</w:t>
            </w: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Основные задачи программы</w:t>
            </w: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rPr>
                <w:sz w:val="28"/>
                <w:szCs w:val="28"/>
              </w:rPr>
            </w:pPr>
            <w:r>
              <w:rPr>
                <w:sz w:val="28"/>
                <w:szCs w:val="28"/>
              </w:rPr>
              <w:t xml:space="preserve">-проведение технических мероприятий, направленных на снижение </w:t>
            </w:r>
            <w:proofErr w:type="spellStart"/>
            <w:r>
              <w:rPr>
                <w:sz w:val="28"/>
                <w:szCs w:val="28"/>
              </w:rPr>
              <w:t>энергозатрат</w:t>
            </w:r>
            <w:proofErr w:type="spellEnd"/>
            <w:r>
              <w:rPr>
                <w:sz w:val="28"/>
                <w:szCs w:val="28"/>
              </w:rPr>
              <w:t xml:space="preserve"> и повышение </w:t>
            </w:r>
            <w:proofErr w:type="spellStart"/>
            <w:r>
              <w:rPr>
                <w:sz w:val="28"/>
                <w:szCs w:val="28"/>
              </w:rPr>
              <w:t>энергоэффективности</w:t>
            </w:r>
            <w:proofErr w:type="spellEnd"/>
            <w:r>
              <w:rPr>
                <w:sz w:val="28"/>
                <w:szCs w:val="28"/>
              </w:rPr>
              <w:t xml:space="preserve"> в бюджетной сфере;</w:t>
            </w:r>
          </w:p>
          <w:p w:rsidR="00C855D0" w:rsidRDefault="00C855D0">
            <w:pPr>
              <w:tabs>
                <w:tab w:val="left" w:pos="1620"/>
              </w:tabs>
              <w:rPr>
                <w:sz w:val="28"/>
                <w:szCs w:val="28"/>
              </w:rPr>
            </w:pPr>
            <w:r>
              <w:rPr>
                <w:sz w:val="28"/>
                <w:szCs w:val="28"/>
              </w:rPr>
              <w:t>- применение новых современных технологий в процессе  эксплуатации инженерных коммуникаций;</w:t>
            </w:r>
          </w:p>
          <w:p w:rsidR="00C855D0" w:rsidRDefault="00C855D0">
            <w:pPr>
              <w:tabs>
                <w:tab w:val="left" w:pos="1620"/>
              </w:tabs>
              <w:rPr>
                <w:sz w:val="28"/>
                <w:szCs w:val="28"/>
              </w:rPr>
            </w:pPr>
            <w:r>
              <w:rPr>
                <w:sz w:val="28"/>
                <w:szCs w:val="28"/>
              </w:rPr>
              <w:t xml:space="preserve">  -оснащение  приборами учета энергетических ресурсов объектов и организаций муниципальной бюджетной сферы и  муниципального образования;</w:t>
            </w:r>
          </w:p>
          <w:p w:rsidR="00C855D0" w:rsidRDefault="00C855D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выполнение мероприятий по пропаганде </w:t>
            </w:r>
            <w:proofErr w:type="spellStart"/>
            <w:r>
              <w:rPr>
                <w:rFonts w:ascii="Times New Roman" w:hAnsi="Times New Roman" w:cs="Times New Roman"/>
                <w:sz w:val="28"/>
                <w:szCs w:val="28"/>
              </w:rPr>
              <w:t>энергоэффективности</w:t>
            </w:r>
            <w:proofErr w:type="spellEnd"/>
            <w:r>
              <w:rPr>
                <w:rFonts w:ascii="Times New Roman" w:hAnsi="Times New Roman" w:cs="Times New Roman"/>
                <w:sz w:val="28"/>
                <w:szCs w:val="28"/>
              </w:rPr>
              <w:t xml:space="preserve"> среди населения.</w:t>
            </w: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Целевые показатели программы</w:t>
            </w:r>
          </w:p>
        </w:tc>
        <w:tc>
          <w:tcPr>
            <w:tcW w:w="7708" w:type="dxa"/>
            <w:tcBorders>
              <w:top w:val="single" w:sz="4" w:space="0" w:color="auto"/>
              <w:left w:val="single" w:sz="4" w:space="0" w:color="auto"/>
              <w:bottom w:val="single" w:sz="4" w:space="0" w:color="auto"/>
              <w:right w:val="single" w:sz="4" w:space="0" w:color="auto"/>
            </w:tcBorders>
          </w:tcPr>
          <w:p w:rsidR="00C855D0" w:rsidRDefault="00C855D0">
            <w:pPr>
              <w:pStyle w:val="a7"/>
              <w:jc w:val="both"/>
              <w:rPr>
                <w:szCs w:val="28"/>
              </w:rPr>
            </w:pPr>
            <w:r>
              <w:rPr>
                <w:szCs w:val="28"/>
              </w:rPr>
              <w:t xml:space="preserve">Целевые показатели рассчитываются в соответствии с Методикой расчета значений целевых показателей в области энергосбережения и повышения энергетической эффективности, в том числе в сопоставимых условиях, утвержденной приказом Министерства Энергетики Российской Федерации от 30 июня 2014 г. </w:t>
            </w:r>
            <w:proofErr w:type="spellStart"/>
            <w:r>
              <w:rPr>
                <w:szCs w:val="28"/>
              </w:rPr>
              <w:t>No</w:t>
            </w:r>
            <w:proofErr w:type="spellEnd"/>
            <w:r>
              <w:rPr>
                <w:szCs w:val="28"/>
              </w:rPr>
              <w:t xml:space="preserve"> 399 (зарегистрирован в Министерстве юстиции Российской Федерации 28 июля 2014 г., регистрационный </w:t>
            </w:r>
            <w:proofErr w:type="spellStart"/>
            <w:r>
              <w:rPr>
                <w:szCs w:val="28"/>
              </w:rPr>
              <w:t>No</w:t>
            </w:r>
            <w:proofErr w:type="spellEnd"/>
            <w:r>
              <w:rPr>
                <w:szCs w:val="28"/>
              </w:rPr>
              <w:t xml:space="preserve"> 33293). </w:t>
            </w:r>
          </w:p>
          <w:p w:rsidR="00C855D0" w:rsidRDefault="00C855D0">
            <w:pPr>
              <w:pStyle w:val="a7"/>
              <w:jc w:val="both"/>
              <w:rPr>
                <w:szCs w:val="28"/>
              </w:rPr>
            </w:pPr>
            <w:r>
              <w:rPr>
                <w:szCs w:val="28"/>
              </w:rPr>
              <w:t>Основными группами показателей являются:</w:t>
            </w:r>
          </w:p>
          <w:p w:rsidR="00C855D0" w:rsidRDefault="00C855D0">
            <w:pPr>
              <w:pStyle w:val="a7"/>
              <w:jc w:val="both"/>
              <w:rPr>
                <w:szCs w:val="28"/>
              </w:rPr>
            </w:pPr>
            <w:r>
              <w:rPr>
                <w:szCs w:val="28"/>
              </w:rPr>
              <w:t>1.Показатели эффективности потребления энергетических ресурсов в бюджетной сфере.</w:t>
            </w:r>
          </w:p>
          <w:p w:rsidR="00C855D0" w:rsidRDefault="00C855D0">
            <w:pPr>
              <w:pStyle w:val="a7"/>
              <w:jc w:val="both"/>
              <w:rPr>
                <w:szCs w:val="28"/>
              </w:rPr>
            </w:pPr>
            <w:r>
              <w:rPr>
                <w:szCs w:val="28"/>
              </w:rPr>
              <w:t>2.Показатели обеспеченности приборами учета и использования их для расчетов.</w:t>
            </w:r>
          </w:p>
          <w:p w:rsidR="00C855D0" w:rsidRDefault="00C855D0">
            <w:pPr>
              <w:pStyle w:val="a7"/>
              <w:jc w:val="both"/>
              <w:rPr>
                <w:szCs w:val="28"/>
              </w:rPr>
            </w:pPr>
            <w:r>
              <w:rPr>
                <w:szCs w:val="28"/>
              </w:rPr>
              <w:t xml:space="preserve">3.Показатели энергетической эффективности производства и передачи энергетических ресурсов и </w:t>
            </w:r>
            <w:r>
              <w:rPr>
                <w:szCs w:val="28"/>
              </w:rPr>
              <w:lastRenderedPageBreak/>
              <w:t>воды.</w:t>
            </w:r>
          </w:p>
          <w:p w:rsidR="00C855D0" w:rsidRDefault="00C855D0">
            <w:pPr>
              <w:rPr>
                <w:sz w:val="28"/>
                <w:szCs w:val="28"/>
              </w:rPr>
            </w:pPr>
            <w:r>
              <w:rPr>
                <w:sz w:val="28"/>
                <w:szCs w:val="28"/>
              </w:rPr>
              <w:t>Полный перечень целевых показателей представлен в приложении №2 к настоящей программе.</w:t>
            </w:r>
          </w:p>
          <w:p w:rsidR="00C855D0" w:rsidRDefault="00C855D0">
            <w:pPr>
              <w:widowControl w:val="0"/>
              <w:snapToGrid w:val="0"/>
              <w:jc w:val="both"/>
              <w:rPr>
                <w:sz w:val="28"/>
                <w:szCs w:val="28"/>
              </w:rPr>
            </w:pP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lastRenderedPageBreak/>
              <w:t>Сроки реализации программы</w:t>
            </w:r>
          </w:p>
        </w:tc>
        <w:tc>
          <w:tcPr>
            <w:tcW w:w="7708" w:type="dxa"/>
            <w:tcBorders>
              <w:top w:val="single" w:sz="4" w:space="0" w:color="auto"/>
              <w:left w:val="single" w:sz="4" w:space="0" w:color="auto"/>
              <w:bottom w:val="single" w:sz="4" w:space="0" w:color="auto"/>
              <w:right w:val="single" w:sz="4" w:space="0" w:color="auto"/>
            </w:tcBorders>
          </w:tcPr>
          <w:p w:rsidR="00C855D0" w:rsidRDefault="00C855D0">
            <w:pPr>
              <w:rPr>
                <w:sz w:val="28"/>
                <w:szCs w:val="28"/>
              </w:rPr>
            </w:pPr>
            <w:r>
              <w:rPr>
                <w:sz w:val="28"/>
                <w:szCs w:val="28"/>
              </w:rPr>
              <w:t>2019 – 2023 годы</w:t>
            </w:r>
          </w:p>
          <w:p w:rsidR="00C855D0" w:rsidRDefault="00C855D0">
            <w:pPr>
              <w:rPr>
                <w:sz w:val="28"/>
                <w:szCs w:val="28"/>
              </w:rPr>
            </w:pPr>
          </w:p>
          <w:p w:rsidR="00C855D0" w:rsidRDefault="00C855D0">
            <w:pPr>
              <w:widowControl w:val="0"/>
              <w:snapToGrid w:val="0"/>
              <w:jc w:val="both"/>
              <w:rPr>
                <w:sz w:val="28"/>
                <w:szCs w:val="28"/>
              </w:rPr>
            </w:pPr>
          </w:p>
        </w:tc>
      </w:tr>
      <w:tr w:rsidR="00C855D0" w:rsidTr="00C855D0">
        <w:tc>
          <w:tcPr>
            <w:tcW w:w="2429" w:type="dxa"/>
            <w:tcBorders>
              <w:top w:val="single" w:sz="4" w:space="0" w:color="auto"/>
              <w:left w:val="single" w:sz="4" w:space="0" w:color="auto"/>
              <w:bottom w:val="single" w:sz="4" w:space="0" w:color="auto"/>
              <w:right w:val="single" w:sz="4" w:space="0" w:color="auto"/>
            </w:tcBorders>
          </w:tcPr>
          <w:p w:rsidR="00C855D0" w:rsidRDefault="00C855D0">
            <w:pPr>
              <w:rPr>
                <w:sz w:val="28"/>
                <w:szCs w:val="28"/>
              </w:rPr>
            </w:pPr>
            <w:r>
              <w:rPr>
                <w:sz w:val="28"/>
                <w:szCs w:val="28"/>
              </w:rPr>
              <w:t xml:space="preserve">Структура программы  </w:t>
            </w:r>
          </w:p>
          <w:p w:rsidR="00C855D0" w:rsidRDefault="00C855D0">
            <w:pPr>
              <w:pStyle w:val="ConsPlusNonformat"/>
              <w:snapToGrid w:val="0"/>
              <w:jc w:val="both"/>
              <w:rPr>
                <w:rFonts w:ascii="Times New Roman" w:hAnsi="Times New Roman" w:cs="Times New Roman"/>
                <w:sz w:val="28"/>
                <w:szCs w:val="28"/>
              </w:rPr>
            </w:pP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pStyle w:val="ConsPlusNonformat"/>
              <w:snapToGri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паспорт муниципальной  программы «Энергосбережение и повышение энергетической эффективности на территории Серебрянского   сельсовета </w:t>
            </w:r>
            <w:proofErr w:type="spellStart"/>
            <w:r>
              <w:rPr>
                <w:rFonts w:ascii="Times New Roman" w:hAnsi="Times New Roman" w:cs="Times New Roman"/>
                <w:sz w:val="28"/>
                <w:szCs w:val="28"/>
              </w:rPr>
              <w:t>Чулымского</w:t>
            </w:r>
            <w:proofErr w:type="spellEnd"/>
            <w:r>
              <w:rPr>
                <w:rFonts w:ascii="Times New Roman" w:hAnsi="Times New Roman" w:cs="Times New Roman"/>
                <w:sz w:val="28"/>
                <w:szCs w:val="28"/>
              </w:rPr>
              <w:t xml:space="preserve"> района Новосибирской области</w:t>
            </w:r>
            <w:r>
              <w:rPr>
                <w:rFonts w:ascii="Times New Roman" w:hAnsi="Times New Roman" w:cs="Times New Roman"/>
                <w:color w:val="000000"/>
                <w:sz w:val="28"/>
                <w:szCs w:val="28"/>
              </w:rPr>
              <w:t xml:space="preserve"> на 2019 – 2023  годы»  </w:t>
            </w:r>
          </w:p>
          <w:p w:rsidR="00C855D0" w:rsidRDefault="00C855D0">
            <w:pPr>
              <w:pStyle w:val="ConsPlusNonformat"/>
              <w:snapToGrid w:val="0"/>
              <w:rPr>
                <w:rFonts w:ascii="Times New Roman" w:hAnsi="Times New Roman" w:cs="Times New Roman"/>
                <w:color w:val="000000"/>
                <w:sz w:val="28"/>
                <w:szCs w:val="28"/>
              </w:rPr>
            </w:pPr>
            <w:r>
              <w:rPr>
                <w:rFonts w:ascii="Times New Roman" w:hAnsi="Times New Roman" w:cs="Times New Roman"/>
                <w:color w:val="000000"/>
                <w:sz w:val="28"/>
                <w:szCs w:val="28"/>
                <w:u w:val="single"/>
              </w:rPr>
              <w:t>Раздел 1</w:t>
            </w:r>
            <w:r>
              <w:rPr>
                <w:rFonts w:ascii="Times New Roman" w:hAnsi="Times New Roman" w:cs="Times New Roman"/>
                <w:color w:val="000000"/>
                <w:sz w:val="28"/>
                <w:szCs w:val="28"/>
              </w:rPr>
              <w:t>. Содержание проблемы и обоснование          необходимости ее решения программными методами.</w:t>
            </w:r>
          </w:p>
          <w:p w:rsidR="00C855D0" w:rsidRDefault="00C855D0">
            <w:pPr>
              <w:pStyle w:val="ConsPlusNonformat"/>
              <w:snapToGrid w:val="0"/>
              <w:rPr>
                <w:rFonts w:ascii="Times New Roman" w:hAnsi="Times New Roman" w:cs="Times New Roman"/>
                <w:color w:val="000000"/>
                <w:sz w:val="28"/>
                <w:szCs w:val="28"/>
              </w:rPr>
            </w:pPr>
            <w:r>
              <w:rPr>
                <w:rFonts w:ascii="Times New Roman" w:hAnsi="Times New Roman" w:cs="Times New Roman"/>
                <w:color w:val="000000"/>
                <w:sz w:val="28"/>
                <w:szCs w:val="28"/>
                <w:u w:val="single"/>
              </w:rPr>
              <w:t>Раздел 2.</w:t>
            </w:r>
            <w:r>
              <w:rPr>
                <w:rFonts w:ascii="Times New Roman" w:hAnsi="Times New Roman" w:cs="Times New Roman"/>
                <w:color w:val="000000"/>
                <w:sz w:val="28"/>
                <w:szCs w:val="28"/>
              </w:rPr>
              <w:t xml:space="preserve"> Основные цели и задачи, сроки реализации программы, а также целевые индикаторы и показатели.</w:t>
            </w:r>
          </w:p>
          <w:p w:rsidR="00C855D0" w:rsidRDefault="00C855D0">
            <w:pPr>
              <w:pStyle w:val="ConsPlusNonformat"/>
              <w:snapToGrid w:val="0"/>
              <w:rPr>
                <w:rFonts w:ascii="Times New Roman" w:hAnsi="Times New Roman" w:cs="Times New Roman"/>
                <w:color w:val="000000"/>
                <w:sz w:val="28"/>
                <w:szCs w:val="28"/>
              </w:rPr>
            </w:pPr>
            <w:r>
              <w:rPr>
                <w:rFonts w:ascii="Times New Roman" w:hAnsi="Times New Roman" w:cs="Times New Roman"/>
                <w:color w:val="000000"/>
                <w:sz w:val="28"/>
                <w:szCs w:val="28"/>
                <w:u w:val="single"/>
              </w:rPr>
              <w:t>Раздел 3.</w:t>
            </w:r>
            <w:r>
              <w:rPr>
                <w:rFonts w:ascii="Times New Roman" w:hAnsi="Times New Roman" w:cs="Times New Roman"/>
                <w:color w:val="000000"/>
                <w:sz w:val="28"/>
                <w:szCs w:val="28"/>
              </w:rPr>
              <w:t xml:space="preserve"> Нормативное обеспечение. </w:t>
            </w:r>
          </w:p>
          <w:p w:rsidR="00C855D0" w:rsidRDefault="00C855D0">
            <w:pPr>
              <w:pStyle w:val="ConsPlusNonformat"/>
              <w:snapToGrid w:val="0"/>
              <w:rPr>
                <w:rFonts w:ascii="Times New Roman" w:hAnsi="Times New Roman" w:cs="Times New Roman"/>
                <w:color w:val="000000"/>
                <w:sz w:val="28"/>
                <w:szCs w:val="28"/>
              </w:rPr>
            </w:pPr>
            <w:r>
              <w:rPr>
                <w:rFonts w:ascii="Times New Roman" w:hAnsi="Times New Roman" w:cs="Times New Roman"/>
                <w:color w:val="000000"/>
                <w:sz w:val="28"/>
                <w:szCs w:val="28"/>
                <w:u w:val="single"/>
              </w:rPr>
              <w:t>Раздел 4</w:t>
            </w:r>
            <w:r>
              <w:rPr>
                <w:rFonts w:ascii="Times New Roman" w:hAnsi="Times New Roman" w:cs="Times New Roman"/>
                <w:color w:val="000000"/>
                <w:sz w:val="28"/>
                <w:szCs w:val="28"/>
              </w:rPr>
              <w:t>. Механизм реализации, организация   управления и контроль над ходом реализации  программы.</w:t>
            </w:r>
          </w:p>
          <w:p w:rsidR="00C855D0" w:rsidRDefault="00C855D0">
            <w:pPr>
              <w:pStyle w:val="ConsPlusNonformat"/>
              <w:snapToGrid w:val="0"/>
              <w:rPr>
                <w:rFonts w:ascii="Times New Roman" w:hAnsi="Times New Roman" w:cs="Times New Roman"/>
                <w:color w:val="000000"/>
                <w:sz w:val="28"/>
                <w:szCs w:val="28"/>
              </w:rPr>
            </w:pPr>
            <w:r>
              <w:rPr>
                <w:rFonts w:ascii="Times New Roman" w:hAnsi="Times New Roman" w:cs="Times New Roman"/>
                <w:color w:val="000000"/>
                <w:sz w:val="28"/>
                <w:szCs w:val="28"/>
                <w:u w:val="single"/>
              </w:rPr>
              <w:t>Раздел 5</w:t>
            </w:r>
            <w:r>
              <w:rPr>
                <w:rFonts w:ascii="Times New Roman" w:hAnsi="Times New Roman" w:cs="Times New Roman"/>
                <w:color w:val="000000"/>
                <w:sz w:val="28"/>
                <w:szCs w:val="28"/>
              </w:rPr>
              <w:t>. Оценка социально-экономической эффективности реализации программы.</w:t>
            </w:r>
          </w:p>
          <w:p w:rsidR="00C855D0" w:rsidRDefault="00C855D0">
            <w:pPr>
              <w:pStyle w:val="ConsPlusNonformat"/>
              <w:snapToGrid w:val="0"/>
              <w:rPr>
                <w:rFonts w:ascii="Times New Roman" w:hAnsi="Times New Roman" w:cs="Times New Roman"/>
                <w:color w:val="000000"/>
                <w:sz w:val="28"/>
                <w:szCs w:val="28"/>
              </w:rPr>
            </w:pPr>
            <w:r>
              <w:rPr>
                <w:rFonts w:ascii="Times New Roman" w:hAnsi="Times New Roman" w:cs="Times New Roman"/>
                <w:color w:val="000000"/>
                <w:sz w:val="28"/>
                <w:szCs w:val="28"/>
                <w:u w:val="single"/>
              </w:rPr>
              <w:t>Раздел 6</w:t>
            </w:r>
            <w:r>
              <w:rPr>
                <w:rFonts w:ascii="Times New Roman" w:hAnsi="Times New Roman" w:cs="Times New Roman"/>
                <w:color w:val="000000"/>
                <w:sz w:val="28"/>
                <w:szCs w:val="28"/>
              </w:rPr>
              <w:t>. Ресурсное обеспечение.</w:t>
            </w:r>
          </w:p>
          <w:p w:rsidR="00C855D0" w:rsidRDefault="00C855D0">
            <w:pPr>
              <w:pStyle w:val="ConsPlusNonformat"/>
              <w:snapToGrid w:val="0"/>
              <w:rPr>
                <w:rFonts w:ascii="Times New Roman" w:hAnsi="Times New Roman" w:cs="Times New Roman"/>
                <w:color w:val="000000"/>
                <w:sz w:val="28"/>
                <w:szCs w:val="28"/>
              </w:rPr>
            </w:pPr>
            <w:r>
              <w:rPr>
                <w:rFonts w:ascii="Times New Roman" w:hAnsi="Times New Roman" w:cs="Times New Roman"/>
                <w:color w:val="000000"/>
                <w:sz w:val="28"/>
                <w:szCs w:val="28"/>
                <w:u w:val="single"/>
              </w:rPr>
              <w:t>Приложение 1</w:t>
            </w:r>
            <w:r>
              <w:rPr>
                <w:rFonts w:ascii="Times New Roman" w:hAnsi="Times New Roman" w:cs="Times New Roman"/>
                <w:color w:val="000000"/>
                <w:sz w:val="28"/>
                <w:szCs w:val="28"/>
              </w:rPr>
              <w:t>: Система программных мероприятий</w:t>
            </w:r>
          </w:p>
          <w:p w:rsidR="00C855D0" w:rsidRDefault="00C855D0">
            <w:pPr>
              <w:pStyle w:val="ConsPlusNonformat"/>
              <w:snapToGrid w:val="0"/>
              <w:rPr>
                <w:rFonts w:ascii="Times New Roman" w:hAnsi="Times New Roman" w:cs="Times New Roman"/>
                <w:color w:val="000000"/>
                <w:sz w:val="28"/>
                <w:szCs w:val="28"/>
                <w:u w:val="single"/>
              </w:rPr>
            </w:pPr>
            <w:r>
              <w:rPr>
                <w:rFonts w:ascii="Times New Roman" w:hAnsi="Times New Roman" w:cs="Times New Roman"/>
                <w:color w:val="000000"/>
                <w:sz w:val="28"/>
                <w:szCs w:val="28"/>
                <w:u w:val="single"/>
              </w:rPr>
              <w:t xml:space="preserve">Приложение 2 </w:t>
            </w:r>
            <w:r>
              <w:rPr>
                <w:rFonts w:ascii="Times New Roman" w:hAnsi="Times New Roman" w:cs="Times New Roman"/>
                <w:sz w:val="28"/>
                <w:szCs w:val="28"/>
              </w:rPr>
              <w:t>Перечень целевых показателей</w:t>
            </w:r>
          </w:p>
          <w:p w:rsidR="00C855D0" w:rsidRDefault="00C855D0">
            <w:pPr>
              <w:pStyle w:val="a7"/>
              <w:rPr>
                <w:color w:val="000000"/>
                <w:szCs w:val="28"/>
                <w:u w:val="single"/>
              </w:rPr>
            </w:pPr>
            <w:r>
              <w:rPr>
                <w:color w:val="000000"/>
                <w:szCs w:val="28"/>
                <w:u w:val="single"/>
              </w:rPr>
              <w:t xml:space="preserve">Приложение 3. </w:t>
            </w:r>
            <w:r>
              <w:rPr>
                <w:szCs w:val="28"/>
              </w:rPr>
              <w:t xml:space="preserve"> Характеристики муниципальных (бюджетных) предприятий </w:t>
            </w:r>
            <w:proofErr w:type="spellStart"/>
            <w:r>
              <w:rPr>
                <w:szCs w:val="28"/>
              </w:rPr>
              <w:t>Осиновского</w:t>
            </w:r>
            <w:proofErr w:type="spellEnd"/>
            <w:r>
              <w:rPr>
                <w:szCs w:val="28"/>
              </w:rPr>
              <w:t xml:space="preserve"> сельсовета</w:t>
            </w:r>
          </w:p>
          <w:p w:rsidR="00C855D0" w:rsidRDefault="00C855D0">
            <w:pPr>
              <w:pStyle w:val="ConsPlusNonformat"/>
              <w:snapToGrid w:val="0"/>
              <w:rPr>
                <w:rFonts w:ascii="Times New Roman" w:hAnsi="Times New Roman" w:cs="Times New Roman"/>
                <w:sz w:val="28"/>
                <w:szCs w:val="28"/>
              </w:rPr>
            </w:pPr>
            <w:r>
              <w:rPr>
                <w:rFonts w:ascii="Times New Roman" w:hAnsi="Times New Roman" w:cs="Times New Roman"/>
                <w:color w:val="000000"/>
                <w:sz w:val="28"/>
                <w:szCs w:val="28"/>
                <w:u w:val="single"/>
              </w:rPr>
              <w:t xml:space="preserve">Приложение 4. </w:t>
            </w:r>
            <w:r>
              <w:rPr>
                <w:rFonts w:ascii="Times New Roman" w:hAnsi="Times New Roman" w:cs="Times New Roman"/>
                <w:sz w:val="28"/>
                <w:szCs w:val="28"/>
              </w:rPr>
              <w:t>Отчёт о достижении значений целевых показателей</w:t>
            </w: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rPr>
                <w:sz w:val="28"/>
                <w:szCs w:val="28"/>
              </w:rPr>
            </w:pPr>
            <w:r>
              <w:rPr>
                <w:sz w:val="28"/>
                <w:szCs w:val="28"/>
              </w:rPr>
              <w:t xml:space="preserve">Объемы и источники финансирования </w:t>
            </w:r>
          </w:p>
          <w:p w:rsidR="00C855D0" w:rsidRDefault="00C855D0">
            <w:pPr>
              <w:widowControl w:val="0"/>
              <w:snapToGrid w:val="0"/>
              <w:jc w:val="both"/>
              <w:rPr>
                <w:sz w:val="28"/>
                <w:szCs w:val="28"/>
              </w:rPr>
            </w:pPr>
            <w:r>
              <w:rPr>
                <w:sz w:val="28"/>
                <w:szCs w:val="28"/>
              </w:rPr>
              <w:t>Программы</w:t>
            </w: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rPr>
                <w:sz w:val="28"/>
                <w:szCs w:val="28"/>
              </w:rPr>
            </w:pPr>
            <w:r>
              <w:rPr>
                <w:sz w:val="28"/>
                <w:szCs w:val="28"/>
              </w:rPr>
              <w:t>Общий объем финансирования Программы составляет в 2019 – 2023 годах – 5 тыс</w:t>
            </w:r>
            <w:proofErr w:type="gramStart"/>
            <w:r>
              <w:rPr>
                <w:sz w:val="28"/>
                <w:szCs w:val="28"/>
              </w:rPr>
              <w:t>.р</w:t>
            </w:r>
            <w:proofErr w:type="gramEnd"/>
            <w:r>
              <w:rPr>
                <w:sz w:val="28"/>
                <w:szCs w:val="28"/>
              </w:rPr>
              <w:t>ублей - средства местного бюджета,</w:t>
            </w:r>
            <w:r>
              <w:rPr>
                <w:color w:val="FF0000"/>
                <w:sz w:val="28"/>
                <w:szCs w:val="28"/>
              </w:rPr>
              <w:t xml:space="preserve"> </w:t>
            </w:r>
            <w:r>
              <w:rPr>
                <w:sz w:val="28"/>
                <w:szCs w:val="28"/>
              </w:rPr>
              <w:t>в том числе по годам:</w:t>
            </w:r>
          </w:p>
          <w:p w:rsidR="00C855D0" w:rsidRDefault="00C855D0">
            <w:pPr>
              <w:rPr>
                <w:sz w:val="28"/>
                <w:szCs w:val="28"/>
              </w:rPr>
            </w:pPr>
            <w:r>
              <w:rPr>
                <w:sz w:val="28"/>
                <w:szCs w:val="28"/>
              </w:rPr>
              <w:t>2019 – 1,0 тыс</w:t>
            </w:r>
            <w:proofErr w:type="gramStart"/>
            <w:r>
              <w:rPr>
                <w:sz w:val="28"/>
                <w:szCs w:val="28"/>
              </w:rPr>
              <w:t>.р</w:t>
            </w:r>
            <w:proofErr w:type="gramEnd"/>
            <w:r>
              <w:rPr>
                <w:sz w:val="28"/>
                <w:szCs w:val="28"/>
              </w:rPr>
              <w:t>уб.</w:t>
            </w:r>
          </w:p>
          <w:p w:rsidR="00C855D0" w:rsidRDefault="00C855D0">
            <w:pPr>
              <w:rPr>
                <w:sz w:val="28"/>
                <w:szCs w:val="28"/>
              </w:rPr>
            </w:pPr>
            <w:r>
              <w:rPr>
                <w:sz w:val="28"/>
                <w:szCs w:val="28"/>
              </w:rPr>
              <w:t>2020 –1,0 тыс</w:t>
            </w:r>
            <w:proofErr w:type="gramStart"/>
            <w:r>
              <w:rPr>
                <w:sz w:val="28"/>
                <w:szCs w:val="28"/>
              </w:rPr>
              <w:t>.р</w:t>
            </w:r>
            <w:proofErr w:type="gramEnd"/>
            <w:r>
              <w:rPr>
                <w:sz w:val="28"/>
                <w:szCs w:val="28"/>
              </w:rPr>
              <w:t>уб.</w:t>
            </w:r>
          </w:p>
          <w:p w:rsidR="00C855D0" w:rsidRDefault="00C855D0">
            <w:pPr>
              <w:rPr>
                <w:sz w:val="28"/>
                <w:szCs w:val="28"/>
              </w:rPr>
            </w:pPr>
            <w:r>
              <w:rPr>
                <w:sz w:val="28"/>
                <w:szCs w:val="28"/>
              </w:rPr>
              <w:t>2021 – 1,0 тыс</w:t>
            </w:r>
            <w:proofErr w:type="gramStart"/>
            <w:r>
              <w:rPr>
                <w:sz w:val="28"/>
                <w:szCs w:val="28"/>
              </w:rPr>
              <w:t>.р</w:t>
            </w:r>
            <w:proofErr w:type="gramEnd"/>
            <w:r>
              <w:rPr>
                <w:sz w:val="28"/>
                <w:szCs w:val="28"/>
              </w:rPr>
              <w:t>уб.</w:t>
            </w:r>
          </w:p>
          <w:p w:rsidR="00C855D0" w:rsidRDefault="00C855D0">
            <w:pPr>
              <w:rPr>
                <w:sz w:val="28"/>
                <w:szCs w:val="28"/>
              </w:rPr>
            </w:pPr>
            <w:r>
              <w:rPr>
                <w:sz w:val="28"/>
                <w:szCs w:val="28"/>
              </w:rPr>
              <w:t>2022 – 1,0 тыс</w:t>
            </w:r>
            <w:proofErr w:type="gramStart"/>
            <w:r>
              <w:rPr>
                <w:sz w:val="28"/>
                <w:szCs w:val="28"/>
              </w:rPr>
              <w:t>.р</w:t>
            </w:r>
            <w:proofErr w:type="gramEnd"/>
            <w:r>
              <w:rPr>
                <w:sz w:val="28"/>
                <w:szCs w:val="28"/>
              </w:rPr>
              <w:t>уб.</w:t>
            </w:r>
          </w:p>
          <w:p w:rsidR="00C855D0" w:rsidRDefault="00C855D0">
            <w:pPr>
              <w:rPr>
                <w:sz w:val="28"/>
                <w:szCs w:val="28"/>
              </w:rPr>
            </w:pPr>
            <w:r>
              <w:rPr>
                <w:sz w:val="28"/>
                <w:szCs w:val="28"/>
              </w:rPr>
              <w:t>2023 – 1,0 тыс</w:t>
            </w:r>
            <w:proofErr w:type="gramStart"/>
            <w:r>
              <w:rPr>
                <w:sz w:val="28"/>
                <w:szCs w:val="28"/>
              </w:rPr>
              <w:t>.р</w:t>
            </w:r>
            <w:proofErr w:type="gramEnd"/>
            <w:r>
              <w:rPr>
                <w:sz w:val="28"/>
                <w:szCs w:val="28"/>
              </w:rPr>
              <w:t>уб.</w:t>
            </w:r>
          </w:p>
          <w:p w:rsidR="00C855D0" w:rsidRDefault="00C855D0">
            <w:pPr>
              <w:widowControl w:val="0"/>
              <w:snapToGrid w:val="0"/>
              <w:jc w:val="both"/>
              <w:rPr>
                <w:sz w:val="28"/>
                <w:szCs w:val="28"/>
              </w:rPr>
            </w:pPr>
            <w:r>
              <w:rPr>
                <w:sz w:val="28"/>
                <w:szCs w:val="28"/>
              </w:rPr>
              <w:t xml:space="preserve">Бюджетные ассигнования, предусмотренные в плановом периоде 2019 – 2023 годов, могут быть уточнены при формировании проекта местного бюджета на 2019- 2023 годы </w:t>
            </w: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 xml:space="preserve">Ожидаемые конечные результаты реализации </w:t>
            </w:r>
            <w:r>
              <w:rPr>
                <w:sz w:val="28"/>
                <w:szCs w:val="28"/>
              </w:rPr>
              <w:lastRenderedPageBreak/>
              <w:t>Программы</w:t>
            </w: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rPr>
                <w:sz w:val="28"/>
                <w:szCs w:val="28"/>
              </w:rPr>
            </w:pPr>
            <w:r>
              <w:rPr>
                <w:sz w:val="28"/>
                <w:szCs w:val="28"/>
              </w:rPr>
              <w:lastRenderedPageBreak/>
              <w:t xml:space="preserve">Реализация мероприятий </w:t>
            </w:r>
            <w:r>
              <w:rPr>
                <w:color w:val="000000"/>
                <w:sz w:val="28"/>
                <w:szCs w:val="28"/>
              </w:rPr>
              <w:t>Программы в 2019 - 2023 годах позволит достигнуть следующих результатов:</w:t>
            </w:r>
            <w:r>
              <w:rPr>
                <w:sz w:val="28"/>
                <w:szCs w:val="28"/>
              </w:rPr>
              <w:t xml:space="preserve"> </w:t>
            </w:r>
          </w:p>
          <w:p w:rsidR="00C855D0" w:rsidRDefault="00C855D0">
            <w:pPr>
              <w:rPr>
                <w:sz w:val="28"/>
                <w:szCs w:val="28"/>
              </w:rPr>
            </w:pPr>
            <w:r>
              <w:rPr>
                <w:sz w:val="28"/>
                <w:szCs w:val="28"/>
              </w:rPr>
              <w:t>- обеспечение полного учета потребления энергетических ресурсов;</w:t>
            </w:r>
          </w:p>
          <w:p w:rsidR="00C855D0" w:rsidRDefault="00C855D0">
            <w:pPr>
              <w:tabs>
                <w:tab w:val="left" w:pos="1620"/>
              </w:tabs>
              <w:rPr>
                <w:sz w:val="28"/>
                <w:szCs w:val="28"/>
              </w:rPr>
            </w:pPr>
            <w:r>
              <w:rPr>
                <w:sz w:val="28"/>
                <w:szCs w:val="28"/>
              </w:rPr>
              <w:lastRenderedPageBreak/>
              <w:t>- снижение удельных показателей энергопотребления; В результате выполнения мероприятий Программы ожидается:</w:t>
            </w:r>
          </w:p>
          <w:p w:rsidR="00C855D0" w:rsidRDefault="00C855D0">
            <w:pPr>
              <w:tabs>
                <w:tab w:val="left" w:pos="1620"/>
              </w:tabs>
              <w:rPr>
                <w:sz w:val="28"/>
                <w:szCs w:val="28"/>
              </w:rPr>
            </w:pPr>
            <w:r>
              <w:rPr>
                <w:sz w:val="28"/>
                <w:szCs w:val="28"/>
              </w:rPr>
              <w:t xml:space="preserve">Снижения уровня потерь энергоресурсов на  - 10 % в процессе эксплуатации инженерных коммуникаций; </w:t>
            </w:r>
          </w:p>
          <w:p w:rsidR="00C855D0" w:rsidRDefault="00C855D0">
            <w:pPr>
              <w:pStyle w:val="a7"/>
              <w:jc w:val="both"/>
              <w:rPr>
                <w:color w:val="000000"/>
                <w:szCs w:val="28"/>
              </w:rPr>
            </w:pPr>
            <w:r>
              <w:rPr>
                <w:szCs w:val="28"/>
              </w:rPr>
              <w:t>- наличие актов энергетических обследований и энергетических паспортов.</w:t>
            </w:r>
          </w:p>
        </w:tc>
      </w:tr>
      <w:tr w:rsidR="00C855D0" w:rsidTr="00C855D0">
        <w:tc>
          <w:tcPr>
            <w:tcW w:w="242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lastRenderedPageBreak/>
              <w:t xml:space="preserve">Система организации </w:t>
            </w:r>
            <w:proofErr w:type="gramStart"/>
            <w:r>
              <w:rPr>
                <w:sz w:val="28"/>
                <w:szCs w:val="28"/>
              </w:rPr>
              <w:t>контроля за</w:t>
            </w:r>
            <w:proofErr w:type="gramEnd"/>
            <w:r>
              <w:rPr>
                <w:sz w:val="28"/>
                <w:szCs w:val="28"/>
              </w:rPr>
              <w:t xml:space="preserve"> исполнением Программы </w:t>
            </w:r>
          </w:p>
        </w:tc>
        <w:tc>
          <w:tcPr>
            <w:tcW w:w="7708"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Мониторинг реализации Программы осуществляет исполнительный орган муниципального образования -  Администрация Серебрянского   сельсовета.</w:t>
            </w:r>
          </w:p>
        </w:tc>
      </w:tr>
    </w:tbl>
    <w:p w:rsidR="00C855D0" w:rsidRDefault="00C855D0" w:rsidP="00C855D0">
      <w:pPr>
        <w:pStyle w:val="ConsPlusNonformat"/>
        <w:rPr>
          <w:rFonts w:ascii="Times New Roman" w:hAnsi="Times New Roman" w:cs="Times New Roman"/>
          <w:sz w:val="28"/>
          <w:szCs w:val="28"/>
        </w:rPr>
      </w:pPr>
    </w:p>
    <w:p w:rsidR="00C855D0" w:rsidRDefault="00C855D0" w:rsidP="00C855D0">
      <w:pPr>
        <w:pStyle w:val="ConsPlusNonformat"/>
        <w:jc w:val="center"/>
        <w:rPr>
          <w:rFonts w:ascii="Times New Roman" w:hAnsi="Times New Roman" w:cs="Times New Roman"/>
          <w:bCs/>
          <w:sz w:val="28"/>
          <w:szCs w:val="28"/>
        </w:rPr>
      </w:pPr>
    </w:p>
    <w:p w:rsidR="00C855D0" w:rsidRDefault="00C855D0" w:rsidP="00C855D0">
      <w:pPr>
        <w:pStyle w:val="ConsPlusNonformat"/>
        <w:jc w:val="center"/>
        <w:rPr>
          <w:rFonts w:ascii="Times New Roman" w:hAnsi="Times New Roman" w:cs="Times New Roman"/>
          <w:bCs/>
          <w:sz w:val="28"/>
          <w:szCs w:val="28"/>
        </w:rPr>
      </w:pPr>
      <w:r>
        <w:rPr>
          <w:rFonts w:ascii="Times New Roman" w:hAnsi="Times New Roman" w:cs="Times New Roman"/>
          <w:bCs/>
          <w:sz w:val="28"/>
          <w:szCs w:val="28"/>
        </w:rPr>
        <w:t>Раздел 1. Содержание проблемы и обоснование необходимости ее решения программными методами.</w:t>
      </w:r>
    </w:p>
    <w:p w:rsidR="00C855D0" w:rsidRDefault="00C855D0" w:rsidP="00C855D0">
      <w:pPr>
        <w:pStyle w:val="ConsPlusNormal"/>
        <w:widowControl/>
        <w:ind w:firstLine="0"/>
        <w:jc w:val="center"/>
        <w:outlineLvl w:val="1"/>
        <w:rPr>
          <w:rFonts w:ascii="Times New Roman" w:hAnsi="Times New Roman" w:cs="Times New Roman"/>
          <w:bCs/>
          <w:color w:val="000000"/>
          <w:sz w:val="28"/>
          <w:szCs w:val="28"/>
        </w:rPr>
      </w:pPr>
    </w:p>
    <w:p w:rsidR="00C855D0" w:rsidRDefault="00C855D0" w:rsidP="00C855D0">
      <w:pPr>
        <w:rPr>
          <w:sz w:val="28"/>
          <w:szCs w:val="28"/>
        </w:rPr>
      </w:pPr>
      <w:r>
        <w:rPr>
          <w:sz w:val="28"/>
          <w:szCs w:val="28"/>
        </w:rPr>
        <w:t xml:space="preserve">          </w:t>
      </w:r>
      <w:proofErr w:type="gramStart"/>
      <w:r>
        <w:rPr>
          <w:sz w:val="28"/>
          <w:szCs w:val="28"/>
        </w:rPr>
        <w:t xml:space="preserve">Программа </w:t>
      </w:r>
      <w:r>
        <w:rPr>
          <w:color w:val="000000"/>
          <w:sz w:val="28"/>
          <w:szCs w:val="28"/>
        </w:rPr>
        <w:t xml:space="preserve">энергосбережения и повышения энергетической эффективности (далее – Программа) </w:t>
      </w:r>
      <w:r>
        <w:rPr>
          <w:sz w:val="28"/>
          <w:szCs w:val="28"/>
        </w:rPr>
        <w:t xml:space="preserve">разработана в соответствии с Федеральным законом от 23 ноября </w:t>
      </w:r>
      <w:smartTag w:uri="urn:schemas-microsoft-com:office:smarttags" w:element="metricconverter">
        <w:smartTagPr>
          <w:attr w:name="ProductID" w:val="2009 г"/>
        </w:smartTagPr>
        <w:r>
          <w:rPr>
            <w:sz w:val="28"/>
            <w:szCs w:val="28"/>
          </w:rPr>
          <w:t>2009 г</w:t>
        </w:r>
      </w:smartTag>
      <w:r>
        <w:rPr>
          <w:sz w:val="28"/>
          <w:szCs w:val="28"/>
        </w:rPr>
        <w:t>. № 261-ФЗ «Об энергосбережении и повышении энергетической эффективности и о внесении изменений в отдельные законодательные акты Российской Федерации» (далее – Закон № 261-ФЗ) и Приказом Министерства образования и науки Российской Федерации от 18 апреля 2012 года № 309 «Об организации работы в Министерстве образования и</w:t>
      </w:r>
      <w:proofErr w:type="gramEnd"/>
      <w:r>
        <w:rPr>
          <w:sz w:val="28"/>
          <w:szCs w:val="28"/>
        </w:rPr>
        <w:t xml:space="preserve"> </w:t>
      </w:r>
      <w:proofErr w:type="gramStart"/>
      <w:r>
        <w:rPr>
          <w:sz w:val="28"/>
          <w:szCs w:val="28"/>
        </w:rPr>
        <w:t xml:space="preserve">науки Российской Федерации по реализации закона от 23 ноября 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 (далее – Приказ № 309) с учетом требований Приказа Министерства энергетики РФ от 30 июня </w:t>
      </w:r>
      <w:smartTag w:uri="urn:schemas-microsoft-com:office:smarttags" w:element="metricconverter">
        <w:smartTagPr>
          <w:attr w:name="ProductID" w:val="2014 г"/>
        </w:smartTagPr>
        <w:r>
          <w:rPr>
            <w:sz w:val="28"/>
            <w:szCs w:val="28"/>
          </w:rPr>
          <w:t>2014 г</w:t>
        </w:r>
      </w:smartTag>
      <w:r>
        <w:rPr>
          <w:sz w:val="28"/>
          <w:szCs w:val="28"/>
        </w:rPr>
        <w:t>. № 398 "Об утверждении требований к форме программ в области энергосбережения и повышения энергетической эффективности организаций с участием</w:t>
      </w:r>
      <w:proofErr w:type="gramEnd"/>
      <w:r>
        <w:rPr>
          <w:sz w:val="28"/>
          <w:szCs w:val="28"/>
        </w:rPr>
        <w:t xml:space="preserve"> государства и муниципального образования, организаций, осуществляющих регулируемые виды деятельности, и отчетности о ходе их реализации".</w:t>
      </w:r>
    </w:p>
    <w:p w:rsidR="00C855D0" w:rsidRDefault="00C855D0" w:rsidP="00C855D0">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Программа содержит взаимоувязанный по срокам и финансовым ресурсам перечень мероприятий по энергосбережению и повышению энергетической эффективности, направленный на обеспечение рационального использования энергетических ресурсов.</w:t>
      </w:r>
    </w:p>
    <w:p w:rsidR="00C855D0" w:rsidRDefault="00C855D0" w:rsidP="00C855D0">
      <w:pPr>
        <w:pStyle w:val="ConsPlusNormal"/>
        <w:widowControl/>
        <w:ind w:firstLine="0"/>
        <w:jc w:val="center"/>
        <w:rPr>
          <w:rFonts w:ascii="Times New Roman" w:hAnsi="Times New Roman" w:cs="Times New Roman"/>
          <w:sz w:val="28"/>
          <w:szCs w:val="28"/>
        </w:rPr>
      </w:pPr>
    </w:p>
    <w:p w:rsidR="00C855D0" w:rsidRDefault="00C855D0" w:rsidP="00C855D0">
      <w:pPr>
        <w:pStyle w:val="ConsPlusNormal"/>
        <w:widowControl/>
        <w:ind w:firstLine="0"/>
        <w:jc w:val="center"/>
        <w:rPr>
          <w:rFonts w:ascii="Times New Roman" w:hAnsi="Times New Roman" w:cs="Times New Roman"/>
          <w:color w:val="FF0000"/>
          <w:sz w:val="28"/>
          <w:szCs w:val="28"/>
        </w:rPr>
      </w:pPr>
      <w:r>
        <w:rPr>
          <w:rFonts w:ascii="Times New Roman" w:hAnsi="Times New Roman" w:cs="Times New Roman"/>
          <w:sz w:val="28"/>
          <w:szCs w:val="28"/>
        </w:rPr>
        <w:t xml:space="preserve"> ОБЩАЯ ХАРАКТЕРИСТИКА СЕРЕБРЯНСКОГО СЕЛЬСОВЕТА</w:t>
      </w:r>
      <w:r>
        <w:rPr>
          <w:rFonts w:ascii="Times New Roman" w:hAnsi="Times New Roman" w:cs="Times New Roman"/>
          <w:color w:val="FF0000"/>
          <w:sz w:val="28"/>
          <w:szCs w:val="28"/>
        </w:rPr>
        <w:t xml:space="preserve"> </w:t>
      </w:r>
    </w:p>
    <w:p w:rsidR="00C855D0" w:rsidRDefault="00C855D0" w:rsidP="00C855D0">
      <w:pPr>
        <w:pStyle w:val="ConsPlusNormal"/>
        <w:widowControl/>
        <w:ind w:firstLine="0"/>
        <w:jc w:val="center"/>
        <w:rPr>
          <w:rFonts w:ascii="Times New Roman" w:hAnsi="Times New Roman" w:cs="Times New Roman"/>
          <w:sz w:val="28"/>
          <w:szCs w:val="28"/>
        </w:rPr>
      </w:pPr>
    </w:p>
    <w:p w:rsidR="00C855D0" w:rsidRDefault="00C855D0" w:rsidP="00C855D0">
      <w:pPr>
        <w:tabs>
          <w:tab w:val="left" w:pos="1620"/>
        </w:tabs>
        <w:rPr>
          <w:sz w:val="28"/>
          <w:szCs w:val="28"/>
        </w:rPr>
      </w:pPr>
      <w:r>
        <w:rPr>
          <w:sz w:val="28"/>
          <w:szCs w:val="28"/>
        </w:rPr>
        <w:t xml:space="preserve">          Объектом муниципальной программы энергосбережения муниципального образования Серебрянского   сельсовета  на 2019 - 2023 годы являются  муниципальный фонд,  объекты муниципальной </w:t>
      </w:r>
      <w:r>
        <w:rPr>
          <w:sz w:val="28"/>
          <w:szCs w:val="28"/>
        </w:rPr>
        <w:lastRenderedPageBreak/>
        <w:t xml:space="preserve">собственности, системы коммунальной инфраструктуры на территории муниципального образования Серебрянского   сельсовета.                                            </w:t>
      </w:r>
    </w:p>
    <w:p w:rsidR="00C855D0" w:rsidRDefault="00C855D0" w:rsidP="00C855D0">
      <w:pPr>
        <w:pStyle w:val="ConsPlusNormal"/>
        <w:widowControl/>
        <w:spacing w:before="120"/>
        <w:ind w:firstLine="0"/>
        <w:jc w:val="both"/>
        <w:rPr>
          <w:rFonts w:ascii="Times New Roman" w:hAnsi="Times New Roman" w:cs="Times New Roman"/>
          <w:sz w:val="28"/>
          <w:szCs w:val="28"/>
        </w:rPr>
      </w:pPr>
      <w:r>
        <w:rPr>
          <w:rFonts w:ascii="Times New Roman" w:hAnsi="Times New Roman" w:cs="Times New Roman"/>
          <w:sz w:val="28"/>
          <w:szCs w:val="28"/>
        </w:rPr>
        <w:t xml:space="preserve">В состав  Серебрянского сельсовета входит с. </w:t>
      </w:r>
      <w:proofErr w:type="spellStart"/>
      <w:r>
        <w:rPr>
          <w:rFonts w:ascii="Times New Roman" w:hAnsi="Times New Roman" w:cs="Times New Roman"/>
          <w:sz w:val="28"/>
          <w:szCs w:val="28"/>
        </w:rPr>
        <w:t>Серебрянское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нязевский</w:t>
      </w:r>
      <w:proofErr w:type="spellEnd"/>
      <w:r>
        <w:rPr>
          <w:rFonts w:ascii="Times New Roman" w:hAnsi="Times New Roman" w:cs="Times New Roman"/>
          <w:sz w:val="28"/>
          <w:szCs w:val="28"/>
        </w:rPr>
        <w:t xml:space="preserve">,   п. </w:t>
      </w:r>
      <w:proofErr w:type="spellStart"/>
      <w:r>
        <w:rPr>
          <w:rFonts w:ascii="Times New Roman" w:hAnsi="Times New Roman" w:cs="Times New Roman"/>
          <w:sz w:val="28"/>
          <w:szCs w:val="28"/>
        </w:rPr>
        <w:t>Ваничкино</w:t>
      </w:r>
      <w:proofErr w:type="spellEnd"/>
      <w:r>
        <w:rPr>
          <w:rFonts w:ascii="Times New Roman" w:hAnsi="Times New Roman" w:cs="Times New Roman"/>
          <w:sz w:val="28"/>
          <w:szCs w:val="28"/>
        </w:rPr>
        <w:t xml:space="preserve">, п. </w:t>
      </w:r>
      <w:proofErr w:type="spellStart"/>
      <w:r>
        <w:rPr>
          <w:rFonts w:ascii="Times New Roman" w:hAnsi="Times New Roman" w:cs="Times New Roman"/>
          <w:sz w:val="28"/>
          <w:szCs w:val="28"/>
        </w:rPr>
        <w:t>Малосуминский</w:t>
      </w:r>
      <w:proofErr w:type="spellEnd"/>
      <w:r>
        <w:rPr>
          <w:rFonts w:ascii="Times New Roman" w:hAnsi="Times New Roman" w:cs="Times New Roman"/>
          <w:sz w:val="28"/>
          <w:szCs w:val="28"/>
        </w:rPr>
        <w:t xml:space="preserve">, п. </w:t>
      </w:r>
      <w:proofErr w:type="spellStart"/>
      <w:r>
        <w:rPr>
          <w:rFonts w:ascii="Times New Roman" w:hAnsi="Times New Roman" w:cs="Times New Roman"/>
          <w:sz w:val="28"/>
          <w:szCs w:val="28"/>
        </w:rPr>
        <w:t>Сарыкамышка</w:t>
      </w:r>
      <w:proofErr w:type="spellEnd"/>
      <w:r>
        <w:rPr>
          <w:rFonts w:ascii="Times New Roman" w:hAnsi="Times New Roman" w:cs="Times New Roman"/>
          <w:sz w:val="28"/>
          <w:szCs w:val="28"/>
        </w:rPr>
        <w:t>.</w:t>
      </w:r>
    </w:p>
    <w:p w:rsidR="00C855D0" w:rsidRDefault="00C855D0" w:rsidP="00C855D0">
      <w:pPr>
        <w:ind w:firstLine="567"/>
        <w:rPr>
          <w:sz w:val="28"/>
          <w:szCs w:val="28"/>
        </w:rPr>
      </w:pPr>
      <w:r>
        <w:rPr>
          <w:sz w:val="28"/>
          <w:szCs w:val="28"/>
        </w:rPr>
        <w:t xml:space="preserve"> Общая численность населения Серебрянского сельсовета  составляет 1166 чел. На территории Серебрянского  сельсовета  расположен жилой фонд 19700 кв</w:t>
      </w:r>
      <w:proofErr w:type="gramStart"/>
      <w:r>
        <w:rPr>
          <w:sz w:val="28"/>
          <w:szCs w:val="28"/>
        </w:rPr>
        <w:t>.м</w:t>
      </w:r>
      <w:proofErr w:type="gramEnd"/>
      <w:r>
        <w:rPr>
          <w:sz w:val="28"/>
          <w:szCs w:val="28"/>
        </w:rPr>
        <w:t xml:space="preserve">,   многоквартирных домов - 151, в  них квартир - 349. многоквартирных домов с печным отоплением – 140, из них квартир - 286 , с центральным отоплением – 11 домов, в них квартир – 63.  . </w:t>
      </w:r>
    </w:p>
    <w:p w:rsidR="00C855D0" w:rsidRDefault="00C855D0" w:rsidP="00C855D0">
      <w:pPr>
        <w:ind w:firstLine="567"/>
        <w:rPr>
          <w:sz w:val="28"/>
          <w:szCs w:val="28"/>
        </w:rPr>
      </w:pPr>
      <w:r>
        <w:rPr>
          <w:sz w:val="28"/>
          <w:szCs w:val="28"/>
        </w:rPr>
        <w:t xml:space="preserve">Горячего водоснабжения нет.  </w:t>
      </w:r>
    </w:p>
    <w:p w:rsidR="00C855D0" w:rsidRDefault="00C855D0" w:rsidP="00C855D0">
      <w:pPr>
        <w:ind w:firstLine="567"/>
        <w:rPr>
          <w:sz w:val="28"/>
          <w:szCs w:val="28"/>
        </w:rPr>
      </w:pPr>
      <w:r>
        <w:rPr>
          <w:sz w:val="28"/>
          <w:szCs w:val="28"/>
        </w:rPr>
        <w:t xml:space="preserve">На территории муниципального образования находиться два  18 – </w:t>
      </w:r>
      <w:proofErr w:type="spellStart"/>
      <w:r>
        <w:rPr>
          <w:sz w:val="28"/>
          <w:szCs w:val="28"/>
        </w:rPr>
        <w:t>ти</w:t>
      </w:r>
      <w:proofErr w:type="spellEnd"/>
      <w:r>
        <w:rPr>
          <w:sz w:val="28"/>
          <w:szCs w:val="28"/>
        </w:rPr>
        <w:t xml:space="preserve">   квартирных дома и один 8 – ми квартирный дом общей площадью 2203 кв. м.,  избран способ управления домами -  непосредственное управление  собственников домов.       </w:t>
      </w:r>
    </w:p>
    <w:p w:rsidR="00C855D0" w:rsidRDefault="00C855D0" w:rsidP="00C855D0">
      <w:pPr>
        <w:tabs>
          <w:tab w:val="left" w:pos="1620"/>
        </w:tabs>
        <w:rPr>
          <w:sz w:val="28"/>
          <w:szCs w:val="28"/>
        </w:rPr>
      </w:pPr>
      <w:r>
        <w:rPr>
          <w:sz w:val="28"/>
          <w:szCs w:val="28"/>
        </w:rPr>
        <w:t xml:space="preserve">    Система коммунальной инфраструктуры муниципального образования Серебрянский  сельсовет  представлена:</w:t>
      </w:r>
    </w:p>
    <w:p w:rsidR="00C855D0" w:rsidRDefault="00C855D0" w:rsidP="00C855D0">
      <w:pPr>
        <w:tabs>
          <w:tab w:val="left" w:pos="1620"/>
        </w:tabs>
        <w:rPr>
          <w:sz w:val="28"/>
          <w:szCs w:val="28"/>
        </w:rPr>
      </w:pPr>
      <w:r>
        <w:rPr>
          <w:sz w:val="28"/>
          <w:szCs w:val="28"/>
        </w:rPr>
        <w:t xml:space="preserve">Централизованное теплоснабжение муниципального образования  осуществляется на базе одной котельной, которая находится в муниципальной собственности </w:t>
      </w:r>
      <w:proofErr w:type="spellStart"/>
      <w:r>
        <w:rPr>
          <w:sz w:val="28"/>
          <w:szCs w:val="28"/>
        </w:rPr>
        <w:t>Чулымского</w:t>
      </w:r>
      <w:proofErr w:type="spellEnd"/>
      <w:r>
        <w:rPr>
          <w:sz w:val="28"/>
          <w:szCs w:val="28"/>
        </w:rPr>
        <w:t xml:space="preserve"> района. Протяженность тепловых сетей в двухтрубном исчислении – 1,8 км. Коммунальные услуги оказывает МУП </w:t>
      </w:r>
      <w:proofErr w:type="spellStart"/>
      <w:r>
        <w:rPr>
          <w:sz w:val="28"/>
          <w:szCs w:val="28"/>
        </w:rPr>
        <w:t>Чулымского</w:t>
      </w:r>
      <w:proofErr w:type="spellEnd"/>
      <w:r>
        <w:rPr>
          <w:sz w:val="28"/>
          <w:szCs w:val="28"/>
        </w:rPr>
        <w:t xml:space="preserve"> района «Коммунальщик», котельная работает на твердом топливе. Услугами пользуются:  МКУК Серебрянский  КДЦ, Серебрянский ФАП, отделение Почты России, администрация Серебрянского  сельсовета, МКОУ Серебрянская СОШ, интернат школы, детский сад, ИП Бугрова фабрика по переработке замороженных мясных полуфабрикатов «</w:t>
      </w:r>
      <w:proofErr w:type="spellStart"/>
      <w:r>
        <w:rPr>
          <w:sz w:val="28"/>
          <w:szCs w:val="28"/>
        </w:rPr>
        <w:t>Серебрянское</w:t>
      </w:r>
      <w:proofErr w:type="spellEnd"/>
      <w:r>
        <w:rPr>
          <w:sz w:val="28"/>
          <w:szCs w:val="28"/>
        </w:rPr>
        <w:t xml:space="preserve"> </w:t>
      </w:r>
      <w:proofErr w:type="spellStart"/>
      <w:r>
        <w:rPr>
          <w:sz w:val="28"/>
          <w:szCs w:val="28"/>
        </w:rPr>
        <w:t>Морозко</w:t>
      </w:r>
      <w:proofErr w:type="spellEnd"/>
      <w:r>
        <w:rPr>
          <w:sz w:val="28"/>
          <w:szCs w:val="28"/>
        </w:rPr>
        <w:t>», 3 магазина.</w:t>
      </w:r>
    </w:p>
    <w:p w:rsidR="00C855D0" w:rsidRDefault="00C855D0" w:rsidP="00C855D0">
      <w:pPr>
        <w:tabs>
          <w:tab w:val="left" w:pos="1620"/>
        </w:tabs>
        <w:rPr>
          <w:sz w:val="28"/>
          <w:szCs w:val="28"/>
        </w:rPr>
      </w:pPr>
      <w:r>
        <w:rPr>
          <w:sz w:val="28"/>
          <w:szCs w:val="28"/>
        </w:rPr>
        <w:t xml:space="preserve">Водопроводные сети –  8,78 км. </w:t>
      </w:r>
    </w:p>
    <w:p w:rsidR="00C855D0" w:rsidRDefault="00C855D0" w:rsidP="00C855D0">
      <w:pPr>
        <w:tabs>
          <w:tab w:val="left" w:pos="1620"/>
        </w:tabs>
        <w:rPr>
          <w:sz w:val="28"/>
          <w:szCs w:val="28"/>
        </w:rPr>
      </w:pPr>
      <w:r>
        <w:rPr>
          <w:sz w:val="28"/>
          <w:szCs w:val="28"/>
        </w:rPr>
        <w:t>Глубоководные скважины – 5  шт.</w:t>
      </w:r>
    </w:p>
    <w:p w:rsidR="00C855D0" w:rsidRDefault="00C855D0" w:rsidP="00C855D0">
      <w:pPr>
        <w:pStyle w:val="ConsPlusNormal"/>
        <w:widowControl/>
        <w:ind w:firstLine="0"/>
        <w:jc w:val="both"/>
        <w:rPr>
          <w:rFonts w:ascii="Times New Roman" w:hAnsi="Times New Roman" w:cs="Times New Roman"/>
          <w:sz w:val="28"/>
          <w:szCs w:val="28"/>
        </w:rPr>
      </w:pPr>
    </w:p>
    <w:p w:rsidR="00C855D0" w:rsidRDefault="00C855D0" w:rsidP="00C855D0">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ОБОСНОВАНИЕ НЕОБХОДИМОСТИ РЕШЕНИЯ ПРОБЛЕМ ПРОГРАММНЫМИ МЕТОДАМИ</w:t>
      </w:r>
    </w:p>
    <w:p w:rsidR="00C855D0" w:rsidRDefault="00C855D0" w:rsidP="00C855D0">
      <w:pPr>
        <w:pStyle w:val="ConsPlusNormal"/>
        <w:ind w:firstLine="0"/>
        <w:jc w:val="center"/>
        <w:rPr>
          <w:rFonts w:ascii="Times New Roman" w:hAnsi="Times New Roman" w:cs="Times New Roman"/>
          <w:sz w:val="28"/>
          <w:szCs w:val="28"/>
        </w:rPr>
      </w:pPr>
    </w:p>
    <w:p w:rsidR="00C855D0" w:rsidRDefault="00C855D0" w:rsidP="00C855D0">
      <w:pPr>
        <w:pStyle w:val="ConsPlusNormal"/>
        <w:widowControl/>
        <w:spacing w:before="120"/>
        <w:ind w:firstLine="0"/>
        <w:jc w:val="both"/>
        <w:rPr>
          <w:rFonts w:ascii="Times New Roman" w:hAnsi="Times New Roman" w:cs="Times New Roman"/>
          <w:sz w:val="28"/>
          <w:szCs w:val="28"/>
        </w:rPr>
      </w:pPr>
      <w:r>
        <w:rPr>
          <w:rFonts w:ascii="Times New Roman" w:hAnsi="Times New Roman" w:cs="Times New Roman"/>
          <w:sz w:val="28"/>
          <w:szCs w:val="28"/>
        </w:rPr>
        <w:t xml:space="preserve">Выбор программных методов для решения системных проблем в области энергосбережения и повышения энергетической эффективности определяется, прежде всего, комплексностью проблемы, которая включает в себя вопросы экологические аспекты, аспекты необходимости обеспечения надежного и бесперебойного </w:t>
      </w:r>
      <w:proofErr w:type="spellStart"/>
      <w:r>
        <w:rPr>
          <w:rFonts w:ascii="Times New Roman" w:hAnsi="Times New Roman" w:cs="Times New Roman"/>
          <w:sz w:val="28"/>
          <w:szCs w:val="28"/>
        </w:rPr>
        <w:t>энерго</w:t>
      </w:r>
      <w:proofErr w:type="spellEnd"/>
      <w:r>
        <w:rPr>
          <w:rFonts w:ascii="Times New Roman" w:hAnsi="Times New Roman" w:cs="Times New Roman"/>
          <w:sz w:val="28"/>
          <w:szCs w:val="28"/>
        </w:rPr>
        <w:t xml:space="preserve">- и водоснабжения, а также необходимостью соблюдения баланса экономических интересов хозяйствующих субъектов. </w:t>
      </w:r>
      <w:proofErr w:type="gramStart"/>
      <w:r>
        <w:rPr>
          <w:rFonts w:ascii="Times New Roman" w:hAnsi="Times New Roman" w:cs="Times New Roman"/>
          <w:sz w:val="28"/>
          <w:szCs w:val="28"/>
        </w:rPr>
        <w:t xml:space="preserve">Направленность мероприятий программы на повышение энергетических эффективности энергосбережение в разных сферах муниципальной экономики диктует разные подходы в механизмам их реализации, так, для административно-регулируемой сферы (например, бюджетные учреждения) – это прямое управление, для хозяйствующих субъектов, не относящихся к административно-регулируемой сфере – это </w:t>
      </w:r>
      <w:r>
        <w:rPr>
          <w:rFonts w:ascii="Times New Roman" w:hAnsi="Times New Roman" w:cs="Times New Roman"/>
          <w:sz w:val="28"/>
          <w:szCs w:val="28"/>
        </w:rPr>
        <w:lastRenderedPageBreak/>
        <w:t>меры контроля выполнения обязательных требований, контроль выполнения их внутренних программ энергосбережения, меры тарифного стимулирования.</w:t>
      </w:r>
      <w:proofErr w:type="gramEnd"/>
    </w:p>
    <w:p w:rsidR="00C855D0" w:rsidRDefault="00C855D0" w:rsidP="00C855D0">
      <w:pPr>
        <w:pStyle w:val="ConsPlusNormal"/>
        <w:widowControl/>
        <w:spacing w:before="120"/>
        <w:ind w:firstLine="0"/>
        <w:jc w:val="both"/>
        <w:rPr>
          <w:rFonts w:ascii="Times New Roman" w:hAnsi="Times New Roman" w:cs="Times New Roman"/>
          <w:sz w:val="28"/>
          <w:szCs w:val="28"/>
        </w:rPr>
      </w:pPr>
      <w:r>
        <w:rPr>
          <w:rFonts w:ascii="Times New Roman" w:hAnsi="Times New Roman" w:cs="Times New Roman"/>
          <w:sz w:val="28"/>
          <w:szCs w:val="28"/>
        </w:rPr>
        <w:t>Кроме того, программные методы решения проблемы могут обеспечить единый методологический подход к достижению поставленных целей. В состав методологии решения могут входить методики финансирования и организации выполнения мероприятий, единая технологическая база на основе внедрения современного оборудования, материалов и новых энергосберегающих технологий.</w:t>
      </w:r>
    </w:p>
    <w:p w:rsidR="00C855D0" w:rsidRDefault="00C855D0" w:rsidP="00C855D0">
      <w:pPr>
        <w:pStyle w:val="ConsPlusNormal"/>
        <w:widowControl/>
        <w:spacing w:before="120"/>
        <w:ind w:firstLine="0"/>
        <w:jc w:val="both"/>
        <w:rPr>
          <w:rFonts w:ascii="Times New Roman" w:hAnsi="Times New Roman" w:cs="Times New Roman"/>
          <w:sz w:val="28"/>
          <w:szCs w:val="28"/>
        </w:rPr>
      </w:pPr>
      <w:r>
        <w:rPr>
          <w:rFonts w:ascii="Times New Roman" w:hAnsi="Times New Roman" w:cs="Times New Roman"/>
          <w:sz w:val="28"/>
          <w:szCs w:val="28"/>
        </w:rPr>
        <w:t>В заключении, программные методы обеспечивают системное решение задач, которые сами по себе не приводят к экономии энергетических ресурсов, но являются необходимой основой для их выполнения: проведение энергетических обследований, установка приборов учета энергетических ресурсов и т.д.</w:t>
      </w:r>
    </w:p>
    <w:p w:rsidR="00C855D0" w:rsidRDefault="00C855D0" w:rsidP="00C855D0">
      <w:pPr>
        <w:pStyle w:val="ConsPlusNormal"/>
        <w:widowControl/>
        <w:ind w:firstLine="0"/>
        <w:jc w:val="center"/>
        <w:outlineLvl w:val="1"/>
        <w:rPr>
          <w:rFonts w:ascii="Times New Roman" w:hAnsi="Times New Roman" w:cs="Times New Roman"/>
          <w:bCs/>
          <w:color w:val="000000"/>
          <w:sz w:val="28"/>
          <w:szCs w:val="28"/>
        </w:rPr>
      </w:pPr>
    </w:p>
    <w:p w:rsidR="00C855D0" w:rsidRDefault="00C855D0" w:rsidP="00C855D0">
      <w:pPr>
        <w:pStyle w:val="ConsPlusNonformat"/>
        <w:jc w:val="center"/>
        <w:rPr>
          <w:rFonts w:ascii="Times New Roman" w:hAnsi="Times New Roman" w:cs="Times New Roman"/>
          <w:bCs/>
          <w:sz w:val="28"/>
          <w:szCs w:val="28"/>
        </w:rPr>
      </w:pPr>
      <w:r>
        <w:rPr>
          <w:rFonts w:ascii="Times New Roman" w:hAnsi="Times New Roman" w:cs="Times New Roman"/>
          <w:bCs/>
          <w:sz w:val="28"/>
          <w:szCs w:val="28"/>
        </w:rPr>
        <w:t>2. Основные цели и задачи, сроки реализации Программы, а также целевые индикаторы и показатели.</w:t>
      </w:r>
    </w:p>
    <w:p w:rsidR="00C855D0" w:rsidRDefault="00C855D0" w:rsidP="00C855D0">
      <w:pPr>
        <w:pStyle w:val="aa"/>
        <w:jc w:val="both"/>
        <w:rPr>
          <w:sz w:val="28"/>
          <w:szCs w:val="28"/>
        </w:rPr>
      </w:pPr>
      <w:r>
        <w:rPr>
          <w:sz w:val="28"/>
          <w:szCs w:val="28"/>
        </w:rPr>
        <w:t>      Основными целями Программы являются повышение энергетической эффективности при производстве, передаче и потреблении энергетических ресурсов в Серебрянском   сельсовете за счет снижения к 2023 году удельных показателей энергоемкости и энергопотребления предприятий и организаций на 10 процентов, создание условий для перевода экономики и бюджетной сферы муниципального образования на энергосберегающий путь развития.</w:t>
      </w:r>
    </w:p>
    <w:p w:rsidR="00C855D0" w:rsidRDefault="00C855D0" w:rsidP="00C855D0">
      <w:pPr>
        <w:pStyle w:val="aa"/>
        <w:jc w:val="both"/>
        <w:rPr>
          <w:sz w:val="28"/>
          <w:szCs w:val="28"/>
        </w:rPr>
      </w:pPr>
      <w:r>
        <w:rPr>
          <w:sz w:val="28"/>
          <w:szCs w:val="28"/>
        </w:rPr>
        <w:t xml:space="preserve">           Для достижения поставленных целей в ходе реализации Программы необходимо решить следующие задачи:</w:t>
      </w:r>
    </w:p>
    <w:p w:rsidR="00C855D0" w:rsidRDefault="00C855D0" w:rsidP="00C855D0">
      <w:pPr>
        <w:rPr>
          <w:sz w:val="28"/>
          <w:szCs w:val="28"/>
        </w:rPr>
      </w:pPr>
      <w:r>
        <w:rPr>
          <w:sz w:val="28"/>
          <w:szCs w:val="28"/>
        </w:rPr>
        <w:t xml:space="preserve">- проведение технических мероприятий, направленных на снижение </w:t>
      </w:r>
      <w:proofErr w:type="spellStart"/>
      <w:r>
        <w:rPr>
          <w:sz w:val="28"/>
          <w:szCs w:val="28"/>
        </w:rPr>
        <w:t>энергозатрат</w:t>
      </w:r>
      <w:proofErr w:type="spellEnd"/>
      <w:r>
        <w:rPr>
          <w:sz w:val="28"/>
          <w:szCs w:val="28"/>
        </w:rPr>
        <w:t xml:space="preserve"> и повышение </w:t>
      </w:r>
      <w:proofErr w:type="spellStart"/>
      <w:r>
        <w:rPr>
          <w:sz w:val="28"/>
          <w:szCs w:val="28"/>
        </w:rPr>
        <w:t>энергоэффективности</w:t>
      </w:r>
      <w:proofErr w:type="spellEnd"/>
      <w:r>
        <w:rPr>
          <w:sz w:val="28"/>
          <w:szCs w:val="28"/>
        </w:rPr>
        <w:t xml:space="preserve"> в бюджетной сфере;</w:t>
      </w:r>
    </w:p>
    <w:p w:rsidR="00C855D0" w:rsidRDefault="00C855D0" w:rsidP="00C855D0">
      <w:pPr>
        <w:tabs>
          <w:tab w:val="left" w:pos="1620"/>
        </w:tabs>
        <w:rPr>
          <w:sz w:val="28"/>
          <w:szCs w:val="28"/>
        </w:rPr>
      </w:pPr>
      <w:r>
        <w:rPr>
          <w:sz w:val="28"/>
          <w:szCs w:val="28"/>
        </w:rPr>
        <w:t>- применение новых современных технологий в процессе  эксплуатации инженерных коммуникаций;</w:t>
      </w:r>
    </w:p>
    <w:p w:rsidR="00C855D0" w:rsidRDefault="00C855D0" w:rsidP="00C855D0">
      <w:pPr>
        <w:tabs>
          <w:tab w:val="left" w:pos="1620"/>
        </w:tabs>
        <w:rPr>
          <w:sz w:val="28"/>
          <w:szCs w:val="28"/>
        </w:rPr>
      </w:pPr>
      <w:r>
        <w:rPr>
          <w:sz w:val="28"/>
          <w:szCs w:val="28"/>
        </w:rPr>
        <w:t xml:space="preserve">  -оснащение  приборами учета энергетических ресурсов объектов и организаций муниципальной бюджетной сферы и  муниципального образования;</w:t>
      </w:r>
    </w:p>
    <w:p w:rsidR="00C855D0" w:rsidRDefault="00C855D0" w:rsidP="00C855D0">
      <w:pPr>
        <w:rPr>
          <w:sz w:val="28"/>
          <w:szCs w:val="28"/>
        </w:rPr>
      </w:pPr>
      <w:r>
        <w:rPr>
          <w:sz w:val="28"/>
          <w:szCs w:val="28"/>
        </w:rPr>
        <w:t xml:space="preserve">- выполнение мероприятий по пропаганде </w:t>
      </w:r>
      <w:proofErr w:type="spellStart"/>
      <w:r>
        <w:rPr>
          <w:sz w:val="28"/>
          <w:szCs w:val="28"/>
        </w:rPr>
        <w:t>энергоэффективности</w:t>
      </w:r>
      <w:proofErr w:type="spellEnd"/>
      <w:r>
        <w:rPr>
          <w:sz w:val="28"/>
          <w:szCs w:val="28"/>
        </w:rPr>
        <w:t xml:space="preserve"> среди населения.</w:t>
      </w:r>
    </w:p>
    <w:p w:rsidR="00C855D0" w:rsidRDefault="00C855D0" w:rsidP="00C855D0">
      <w:pPr>
        <w:rPr>
          <w:sz w:val="28"/>
          <w:szCs w:val="28"/>
        </w:rPr>
      </w:pPr>
    </w:p>
    <w:p w:rsidR="00C855D0" w:rsidRDefault="00C855D0" w:rsidP="00C855D0">
      <w:pPr>
        <w:jc w:val="center"/>
        <w:rPr>
          <w:bCs/>
          <w:sz w:val="28"/>
          <w:szCs w:val="28"/>
        </w:rPr>
      </w:pPr>
      <w:r>
        <w:rPr>
          <w:bCs/>
          <w:sz w:val="28"/>
          <w:szCs w:val="28"/>
        </w:rPr>
        <w:t>3.  Нормативное обеспечение</w:t>
      </w:r>
    </w:p>
    <w:p w:rsidR="00C855D0" w:rsidRDefault="00C855D0" w:rsidP="00C855D0">
      <w:pPr>
        <w:jc w:val="center"/>
        <w:rPr>
          <w:bCs/>
          <w:sz w:val="28"/>
          <w:szCs w:val="28"/>
        </w:rPr>
      </w:pPr>
    </w:p>
    <w:p w:rsidR="00C855D0" w:rsidRDefault="00C855D0" w:rsidP="00C855D0">
      <w:pPr>
        <w:rPr>
          <w:sz w:val="28"/>
          <w:szCs w:val="28"/>
        </w:rPr>
      </w:pPr>
      <w:r>
        <w:rPr>
          <w:sz w:val="28"/>
          <w:szCs w:val="28"/>
        </w:rPr>
        <w:t xml:space="preserve">Развитие нормативной правовой и методической базы </w:t>
      </w:r>
      <w:proofErr w:type="spellStart"/>
      <w:r>
        <w:rPr>
          <w:sz w:val="28"/>
          <w:szCs w:val="28"/>
        </w:rPr>
        <w:t>энергоэффективности</w:t>
      </w:r>
      <w:proofErr w:type="spellEnd"/>
      <w:r>
        <w:rPr>
          <w:sz w:val="28"/>
          <w:szCs w:val="28"/>
        </w:rPr>
        <w:t xml:space="preserve"> и энергосбережения в Серебрянском   сельсовете обусловлено тем объемом полномочий, который предоставлен субъектам Российской Федерации согласно Федеральному закону от 23.11.2009 №</w:t>
      </w:r>
      <w:r>
        <w:rPr>
          <w:sz w:val="28"/>
          <w:szCs w:val="28"/>
          <w:lang w:val="en-US"/>
        </w:rPr>
        <w:t> </w:t>
      </w:r>
      <w:r>
        <w:rPr>
          <w:sz w:val="28"/>
          <w:szCs w:val="28"/>
        </w:rPr>
        <w:t xml:space="preserve">261-ФЗ, и призвано обеспечить проведение политики энергосбережения и повышения </w:t>
      </w:r>
      <w:proofErr w:type="spellStart"/>
      <w:r>
        <w:rPr>
          <w:sz w:val="28"/>
          <w:szCs w:val="28"/>
        </w:rPr>
        <w:t>энергоэффективности</w:t>
      </w:r>
      <w:proofErr w:type="spellEnd"/>
      <w:r>
        <w:rPr>
          <w:sz w:val="28"/>
          <w:szCs w:val="28"/>
        </w:rPr>
        <w:t xml:space="preserve"> на территории поселения.</w:t>
      </w:r>
    </w:p>
    <w:p w:rsidR="00C855D0" w:rsidRDefault="00C855D0" w:rsidP="00C855D0">
      <w:pPr>
        <w:rPr>
          <w:sz w:val="28"/>
          <w:szCs w:val="28"/>
        </w:rPr>
      </w:pPr>
      <w:r>
        <w:rPr>
          <w:sz w:val="28"/>
          <w:szCs w:val="28"/>
        </w:rPr>
        <w:lastRenderedPageBreak/>
        <w:t xml:space="preserve">Приоритетными направлениями совершенствования нормативной правовой и методической базы </w:t>
      </w:r>
      <w:proofErr w:type="spellStart"/>
      <w:r>
        <w:rPr>
          <w:sz w:val="28"/>
          <w:szCs w:val="28"/>
        </w:rPr>
        <w:t>энергоэффективности</w:t>
      </w:r>
      <w:proofErr w:type="spellEnd"/>
      <w:r>
        <w:rPr>
          <w:sz w:val="28"/>
          <w:szCs w:val="28"/>
        </w:rPr>
        <w:t xml:space="preserve"> и энергосбережения в поселении являются:</w:t>
      </w:r>
    </w:p>
    <w:p w:rsidR="00C855D0" w:rsidRDefault="00C855D0" w:rsidP="00C855D0">
      <w:pPr>
        <w:rPr>
          <w:sz w:val="28"/>
          <w:szCs w:val="28"/>
        </w:rPr>
      </w:pPr>
      <w:r>
        <w:rPr>
          <w:sz w:val="28"/>
          <w:szCs w:val="28"/>
        </w:rPr>
        <w:t>- совершенствование полномочий органов исполнительной власти в сфере энергосбережения и повышения энергетической эффективности;</w:t>
      </w:r>
    </w:p>
    <w:p w:rsidR="00C855D0" w:rsidRDefault="00C855D0" w:rsidP="00C855D0">
      <w:pPr>
        <w:rPr>
          <w:sz w:val="28"/>
          <w:szCs w:val="28"/>
        </w:rPr>
      </w:pPr>
      <w:r>
        <w:rPr>
          <w:sz w:val="28"/>
          <w:szCs w:val="28"/>
        </w:rPr>
        <w:t>- разработка нормативной правовой и методической базы информационного обеспечения мероприятий по энергетической эффективности и энергосбережению;</w:t>
      </w:r>
    </w:p>
    <w:p w:rsidR="00C855D0" w:rsidRDefault="00C855D0" w:rsidP="00C855D0">
      <w:pPr>
        <w:rPr>
          <w:sz w:val="28"/>
          <w:szCs w:val="28"/>
        </w:rPr>
      </w:pPr>
    </w:p>
    <w:p w:rsidR="00C855D0" w:rsidRDefault="00C855D0" w:rsidP="00C855D0">
      <w:pPr>
        <w:pStyle w:val="ConsPlusNonformat"/>
        <w:jc w:val="center"/>
        <w:rPr>
          <w:rFonts w:ascii="Times New Roman" w:hAnsi="Times New Roman" w:cs="Times New Roman"/>
          <w:bCs/>
          <w:sz w:val="28"/>
          <w:szCs w:val="28"/>
        </w:rPr>
      </w:pPr>
      <w:r>
        <w:rPr>
          <w:rFonts w:ascii="Times New Roman" w:hAnsi="Times New Roman" w:cs="Times New Roman"/>
          <w:bCs/>
          <w:sz w:val="28"/>
          <w:szCs w:val="28"/>
        </w:rPr>
        <w:t xml:space="preserve">4. Механизм реализации, организация управления и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ходом реализации Программы.</w:t>
      </w:r>
    </w:p>
    <w:p w:rsidR="00C855D0" w:rsidRDefault="00C855D0" w:rsidP="00C855D0">
      <w:pPr>
        <w:jc w:val="center"/>
        <w:rPr>
          <w:sz w:val="28"/>
          <w:szCs w:val="28"/>
        </w:rPr>
      </w:pPr>
    </w:p>
    <w:p w:rsidR="00C855D0" w:rsidRDefault="00C855D0" w:rsidP="00C855D0">
      <w:pPr>
        <w:rPr>
          <w:sz w:val="28"/>
          <w:szCs w:val="28"/>
        </w:rPr>
      </w:pPr>
      <w:r>
        <w:rPr>
          <w:sz w:val="28"/>
          <w:szCs w:val="28"/>
        </w:rPr>
        <w:t xml:space="preserve">Руководителем Программы является Администрация </w:t>
      </w:r>
      <w:proofErr w:type="spellStart"/>
      <w:r>
        <w:rPr>
          <w:sz w:val="28"/>
          <w:szCs w:val="28"/>
        </w:rPr>
        <w:t>Каякского</w:t>
      </w:r>
      <w:proofErr w:type="spellEnd"/>
      <w:r>
        <w:rPr>
          <w:sz w:val="28"/>
          <w:szCs w:val="28"/>
        </w:rPr>
        <w:t xml:space="preserve">   сельсовета, которая несет ответственность за текущее управление реализацией Программы и ее конечные результаты, рациональное использование выделяемых на ее выполнение финансовых средств, определяет формы и методы управления реализацией Программы.</w:t>
      </w:r>
    </w:p>
    <w:p w:rsidR="00C855D0" w:rsidRDefault="00C855D0" w:rsidP="00C855D0">
      <w:pPr>
        <w:rPr>
          <w:sz w:val="28"/>
          <w:szCs w:val="28"/>
        </w:rPr>
      </w:pPr>
      <w:r>
        <w:rPr>
          <w:sz w:val="28"/>
          <w:szCs w:val="28"/>
        </w:rPr>
        <w:t>Реализация мероприятий Программы осуществляется на основе:</w:t>
      </w:r>
    </w:p>
    <w:p w:rsidR="00C855D0" w:rsidRDefault="00C855D0" w:rsidP="00C855D0">
      <w:pPr>
        <w:rPr>
          <w:sz w:val="28"/>
          <w:szCs w:val="28"/>
        </w:rPr>
      </w:pPr>
      <w:r>
        <w:rPr>
          <w:sz w:val="28"/>
          <w:szCs w:val="28"/>
        </w:rPr>
        <w:t>муниципальных контрактов (договоров), в соответствии с Федеральным законом от 21.07.2005 №</w:t>
      </w:r>
      <w:r>
        <w:rPr>
          <w:sz w:val="28"/>
          <w:szCs w:val="28"/>
          <w:lang w:val="en-US"/>
        </w:rPr>
        <w:t> </w:t>
      </w:r>
      <w:r>
        <w:rPr>
          <w:sz w:val="28"/>
          <w:szCs w:val="28"/>
        </w:rPr>
        <w:t>94-ФЗ «О размещении заказов на поставки товаров, выполнение работ, оказание услуг для государственных и муниципальных нужд»;</w:t>
      </w:r>
    </w:p>
    <w:p w:rsidR="00C855D0" w:rsidRDefault="00C855D0" w:rsidP="00C855D0">
      <w:pPr>
        <w:rPr>
          <w:sz w:val="28"/>
          <w:szCs w:val="28"/>
        </w:rPr>
      </w:pPr>
      <w:r>
        <w:rPr>
          <w:sz w:val="28"/>
          <w:szCs w:val="28"/>
        </w:rPr>
        <w:t>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w:t>
      </w:r>
    </w:p>
    <w:p w:rsidR="00C855D0" w:rsidRDefault="00C855D0" w:rsidP="00C855D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Администрация Серебрянского сельсовета ежеквартально на своих заседаниях рассматривает вопрос о состоянии энергосбережения в муниципальном образовании.</w:t>
      </w:r>
    </w:p>
    <w:p w:rsidR="00C855D0" w:rsidRDefault="00C855D0" w:rsidP="00C855D0">
      <w:pPr>
        <w:rPr>
          <w:sz w:val="28"/>
          <w:szCs w:val="28"/>
        </w:rPr>
      </w:pPr>
      <w:r>
        <w:rPr>
          <w:sz w:val="28"/>
          <w:szCs w:val="28"/>
        </w:rPr>
        <w:t>Отчет о ходе работ по Программе должен содержать:</w:t>
      </w:r>
    </w:p>
    <w:p w:rsidR="00C855D0" w:rsidRDefault="00C855D0" w:rsidP="00C855D0">
      <w:pPr>
        <w:rPr>
          <w:sz w:val="28"/>
          <w:szCs w:val="28"/>
        </w:rPr>
      </w:pPr>
      <w:r>
        <w:rPr>
          <w:sz w:val="28"/>
          <w:szCs w:val="28"/>
        </w:rPr>
        <w:t>сведения о результатах реализации Программы за отчетный год;</w:t>
      </w:r>
    </w:p>
    <w:p w:rsidR="00C855D0" w:rsidRDefault="00C855D0" w:rsidP="00C855D0">
      <w:pPr>
        <w:rPr>
          <w:sz w:val="28"/>
          <w:szCs w:val="28"/>
        </w:rPr>
      </w:pPr>
      <w:r>
        <w:rPr>
          <w:sz w:val="28"/>
          <w:szCs w:val="28"/>
        </w:rPr>
        <w:t>данные о целевом использовании и объемах привлеченных средств бюджетов всех уровней и внебюджетных источников;</w:t>
      </w:r>
    </w:p>
    <w:p w:rsidR="00C855D0" w:rsidRDefault="00C855D0" w:rsidP="00C855D0">
      <w:pPr>
        <w:rPr>
          <w:sz w:val="28"/>
          <w:szCs w:val="28"/>
        </w:rPr>
      </w:pPr>
      <w:r>
        <w:rPr>
          <w:sz w:val="28"/>
          <w:szCs w:val="28"/>
        </w:rPr>
        <w:t>сведения о соответствии результатов фактическим затратам на реализацию Программы;</w:t>
      </w:r>
    </w:p>
    <w:p w:rsidR="00C855D0" w:rsidRDefault="00C855D0" w:rsidP="00C855D0">
      <w:pPr>
        <w:rPr>
          <w:sz w:val="28"/>
          <w:szCs w:val="28"/>
        </w:rPr>
      </w:pPr>
      <w:r>
        <w:rPr>
          <w:sz w:val="28"/>
          <w:szCs w:val="28"/>
        </w:rPr>
        <w:t>сведения о соответствии фактических показателей реализации Программы показателям, установленным докладом о результативности;</w:t>
      </w:r>
    </w:p>
    <w:p w:rsidR="00C855D0" w:rsidRDefault="00C855D0" w:rsidP="00C855D0">
      <w:pPr>
        <w:rPr>
          <w:sz w:val="28"/>
          <w:szCs w:val="28"/>
        </w:rPr>
      </w:pPr>
      <w:r>
        <w:rPr>
          <w:sz w:val="28"/>
          <w:szCs w:val="28"/>
        </w:rPr>
        <w:t>информацию о ходе и полноте выполнения мероприятий Программы;</w:t>
      </w:r>
    </w:p>
    <w:p w:rsidR="00C855D0" w:rsidRDefault="00C855D0" w:rsidP="00C855D0">
      <w:pPr>
        <w:rPr>
          <w:sz w:val="28"/>
          <w:szCs w:val="28"/>
        </w:rPr>
      </w:pPr>
      <w:r>
        <w:rPr>
          <w:sz w:val="28"/>
          <w:szCs w:val="28"/>
        </w:rPr>
        <w:t>оценку эффективности результатов реализации Программы.</w:t>
      </w:r>
    </w:p>
    <w:p w:rsidR="00C855D0" w:rsidRDefault="00C855D0" w:rsidP="00C855D0">
      <w:pPr>
        <w:rPr>
          <w:sz w:val="28"/>
          <w:szCs w:val="28"/>
        </w:rPr>
      </w:pPr>
      <w:r>
        <w:rPr>
          <w:sz w:val="28"/>
          <w:szCs w:val="28"/>
        </w:rPr>
        <w:t xml:space="preserve">Отчеты о ходе работ по Программе по результатам за год и за весь период действия Программы подготавливает муниципальный заказчик Программы и вносит соответствующий проект постановления Администрации </w:t>
      </w:r>
      <w:r>
        <w:rPr>
          <w:sz w:val="28"/>
          <w:szCs w:val="28"/>
        </w:rPr>
        <w:lastRenderedPageBreak/>
        <w:t>Серебрянского   сельсовета соответствии с Регламентом Администрации Серебрянского   сельсовета.</w:t>
      </w:r>
    </w:p>
    <w:p w:rsidR="00C855D0" w:rsidRDefault="00C855D0" w:rsidP="00C855D0">
      <w:pPr>
        <w:jc w:val="center"/>
        <w:rPr>
          <w:bCs/>
          <w:sz w:val="28"/>
          <w:szCs w:val="28"/>
        </w:rPr>
      </w:pPr>
    </w:p>
    <w:p w:rsidR="00C855D0" w:rsidRDefault="00C855D0" w:rsidP="00C855D0">
      <w:pPr>
        <w:jc w:val="center"/>
        <w:rPr>
          <w:bCs/>
          <w:sz w:val="28"/>
          <w:szCs w:val="28"/>
        </w:rPr>
      </w:pPr>
      <w:r>
        <w:rPr>
          <w:bCs/>
          <w:sz w:val="28"/>
          <w:szCs w:val="28"/>
        </w:rPr>
        <w:t xml:space="preserve">5.  Оценка </w:t>
      </w:r>
      <w:proofErr w:type="gramStart"/>
      <w:r>
        <w:rPr>
          <w:bCs/>
          <w:sz w:val="28"/>
          <w:szCs w:val="28"/>
        </w:rPr>
        <w:t>социально-экономической</w:t>
      </w:r>
      <w:proofErr w:type="gramEnd"/>
      <w:r>
        <w:rPr>
          <w:bCs/>
          <w:sz w:val="28"/>
          <w:szCs w:val="28"/>
        </w:rPr>
        <w:t xml:space="preserve"> </w:t>
      </w:r>
    </w:p>
    <w:p w:rsidR="00C855D0" w:rsidRDefault="00C855D0" w:rsidP="00C855D0">
      <w:pPr>
        <w:jc w:val="center"/>
        <w:rPr>
          <w:bCs/>
          <w:sz w:val="28"/>
          <w:szCs w:val="28"/>
        </w:rPr>
      </w:pPr>
      <w:r>
        <w:rPr>
          <w:bCs/>
          <w:sz w:val="28"/>
          <w:szCs w:val="28"/>
        </w:rPr>
        <w:t>эффективности реализации программы</w:t>
      </w:r>
    </w:p>
    <w:p w:rsidR="00C855D0" w:rsidRDefault="00C855D0" w:rsidP="00C855D0">
      <w:pPr>
        <w:rPr>
          <w:sz w:val="28"/>
          <w:szCs w:val="28"/>
        </w:rPr>
      </w:pPr>
    </w:p>
    <w:p w:rsidR="00C855D0" w:rsidRDefault="00C855D0" w:rsidP="00C855D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 ходе реализации Программы планируется достичь следующих результатов:</w:t>
      </w:r>
    </w:p>
    <w:p w:rsidR="00C855D0" w:rsidRDefault="00C855D0" w:rsidP="00C855D0">
      <w:pPr>
        <w:rPr>
          <w:sz w:val="28"/>
          <w:szCs w:val="28"/>
        </w:rPr>
      </w:pPr>
      <w:r>
        <w:rPr>
          <w:sz w:val="28"/>
          <w:szCs w:val="28"/>
        </w:rPr>
        <w:t>- снижения затрат на тепловую  и электрическую энергию Администрацией Серебрянского   сельсовета в результате реализации энергосберегающих мероприятий.</w:t>
      </w:r>
    </w:p>
    <w:p w:rsidR="00C855D0" w:rsidRDefault="00C855D0" w:rsidP="00C855D0">
      <w:pPr>
        <w:rPr>
          <w:sz w:val="28"/>
          <w:szCs w:val="28"/>
        </w:rPr>
      </w:pPr>
      <w:r>
        <w:rPr>
          <w:sz w:val="28"/>
          <w:szCs w:val="28"/>
        </w:rPr>
        <w:t>Механизм реализации Программы включает:</w:t>
      </w:r>
    </w:p>
    <w:p w:rsidR="00C855D0" w:rsidRDefault="00C855D0" w:rsidP="00C855D0">
      <w:pPr>
        <w:widowControl w:val="0"/>
        <w:numPr>
          <w:ilvl w:val="0"/>
          <w:numId w:val="26"/>
        </w:numPr>
        <w:snapToGrid w:val="0"/>
        <w:ind w:left="0" w:firstLine="0"/>
        <w:jc w:val="both"/>
        <w:rPr>
          <w:sz w:val="28"/>
          <w:szCs w:val="28"/>
        </w:rPr>
      </w:pPr>
      <w:r>
        <w:rPr>
          <w:sz w:val="28"/>
          <w:szCs w:val="28"/>
        </w:rPr>
        <w:t>выполнение программных мероприятий за счет предусмотренных источников финансирования;</w:t>
      </w:r>
    </w:p>
    <w:p w:rsidR="00C855D0" w:rsidRDefault="00C855D0" w:rsidP="00C855D0">
      <w:pPr>
        <w:widowControl w:val="0"/>
        <w:numPr>
          <w:ilvl w:val="0"/>
          <w:numId w:val="26"/>
        </w:numPr>
        <w:snapToGrid w:val="0"/>
        <w:ind w:left="0" w:firstLine="0"/>
        <w:jc w:val="both"/>
        <w:rPr>
          <w:sz w:val="28"/>
          <w:szCs w:val="28"/>
        </w:rPr>
      </w:pPr>
      <w:r>
        <w:rPr>
          <w:sz w:val="28"/>
          <w:szCs w:val="28"/>
        </w:rPr>
        <w:t>ежегодную подготовку отчета о реализации Программы и обсуждение достигнутых результатов;</w:t>
      </w:r>
    </w:p>
    <w:p w:rsidR="00C855D0" w:rsidRDefault="00C855D0" w:rsidP="00C855D0">
      <w:pPr>
        <w:widowControl w:val="0"/>
        <w:numPr>
          <w:ilvl w:val="0"/>
          <w:numId w:val="26"/>
        </w:numPr>
        <w:snapToGrid w:val="0"/>
        <w:ind w:left="0" w:firstLine="0"/>
        <w:jc w:val="both"/>
        <w:rPr>
          <w:sz w:val="28"/>
          <w:szCs w:val="28"/>
        </w:rPr>
      </w:pPr>
      <w:r>
        <w:rPr>
          <w:sz w:val="28"/>
          <w:szCs w:val="28"/>
        </w:rPr>
        <w:t>ежегодную корректировку Программы с учетом результатов выполнения Программы за предыдущий период.</w:t>
      </w:r>
    </w:p>
    <w:p w:rsidR="00C855D0" w:rsidRDefault="00C855D0" w:rsidP="00C855D0">
      <w:pPr>
        <w:rPr>
          <w:sz w:val="28"/>
          <w:szCs w:val="28"/>
        </w:rPr>
      </w:pPr>
      <w:r>
        <w:rPr>
          <w:sz w:val="28"/>
          <w:szCs w:val="28"/>
        </w:rPr>
        <w:t xml:space="preserve">Выполнение мероприятий по энергосбережению и повышению </w:t>
      </w:r>
      <w:proofErr w:type="spellStart"/>
      <w:r>
        <w:rPr>
          <w:sz w:val="28"/>
          <w:szCs w:val="28"/>
        </w:rPr>
        <w:t>энергоэффективности</w:t>
      </w:r>
      <w:proofErr w:type="spellEnd"/>
      <w:r>
        <w:rPr>
          <w:sz w:val="28"/>
          <w:szCs w:val="28"/>
        </w:rPr>
        <w:t xml:space="preserve"> ежегодно отражаются в отчетах, как в натуральном, так и в стоимостном выражении.</w:t>
      </w:r>
    </w:p>
    <w:p w:rsidR="00C855D0" w:rsidRDefault="00C855D0" w:rsidP="00C855D0">
      <w:pPr>
        <w:rPr>
          <w:sz w:val="28"/>
          <w:szCs w:val="28"/>
        </w:rPr>
      </w:pPr>
    </w:p>
    <w:p w:rsidR="00C855D0" w:rsidRDefault="00C855D0" w:rsidP="00C855D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Оценка эффективности и социально-</w:t>
      </w:r>
      <w:r>
        <w:rPr>
          <w:rFonts w:ascii="Times New Roman" w:hAnsi="Times New Roman" w:cs="Times New Roman"/>
          <w:color w:val="000000"/>
          <w:sz w:val="28"/>
          <w:szCs w:val="28"/>
        </w:rPr>
        <w:t>экономических последствий реализации программы будет производиться на основе системы индикаторов, изложенной в таблице № 2 к настоящему разделу</w:t>
      </w:r>
    </w:p>
    <w:p w:rsidR="00C855D0" w:rsidRDefault="00C855D0" w:rsidP="00C855D0">
      <w:pPr>
        <w:pStyle w:val="ConsPlusNormal"/>
        <w:widowControl/>
        <w:ind w:firstLine="0"/>
        <w:jc w:val="center"/>
        <w:rPr>
          <w:rFonts w:ascii="Times New Roman" w:hAnsi="Times New Roman" w:cs="Times New Roman"/>
          <w:sz w:val="28"/>
          <w:szCs w:val="28"/>
        </w:rPr>
      </w:pPr>
    </w:p>
    <w:p w:rsidR="00C855D0" w:rsidRDefault="00C855D0" w:rsidP="00C855D0">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6.  Ресурсное обеспечение программы</w:t>
      </w:r>
    </w:p>
    <w:p w:rsidR="00C855D0" w:rsidRDefault="00C855D0" w:rsidP="00C855D0">
      <w:pPr>
        <w:pStyle w:val="ConsPlusNormal"/>
        <w:widowControl/>
        <w:ind w:firstLine="0"/>
        <w:rPr>
          <w:rFonts w:ascii="Times New Roman" w:hAnsi="Times New Roman" w:cs="Times New Roman"/>
          <w:sz w:val="28"/>
          <w:szCs w:val="28"/>
        </w:rPr>
      </w:pPr>
    </w:p>
    <w:p w:rsidR="00C855D0" w:rsidRDefault="00C855D0" w:rsidP="00C855D0">
      <w:pPr>
        <w:pStyle w:val="ConsPlusNormal"/>
        <w:widowControl/>
        <w:ind w:firstLine="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Общий объем финансирования, необходимый для реализации мероприятий настоящей программы оценивается в 5 тыс. руб., в том числе: 2018 год – 1 тыс. руб.; 2019 год – 1 тыс. руб.; 2020 год – 1 тыс. руб., 2021 год – 1 тыс. руб., 2022год – 1 тыс. руб.</w:t>
      </w:r>
      <w:proofErr w:type="gramEnd"/>
    </w:p>
    <w:p w:rsidR="00C855D0" w:rsidRDefault="00C855D0" w:rsidP="00C855D0">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Источниками финансирования для осуществления мероприятий Программы являются средства местного бюджета.</w:t>
      </w:r>
    </w:p>
    <w:p w:rsidR="00C855D0" w:rsidRDefault="00C855D0" w:rsidP="00C855D0">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sz w:val="28"/>
          <w:szCs w:val="28"/>
        </w:rPr>
        <w:t>Предусмотренные Программой финансово-</w:t>
      </w:r>
      <w:proofErr w:type="gramStart"/>
      <w:r>
        <w:rPr>
          <w:rFonts w:ascii="Times New Roman" w:hAnsi="Times New Roman" w:cs="Times New Roman"/>
          <w:sz w:val="28"/>
          <w:szCs w:val="28"/>
        </w:rPr>
        <w:t>экономические механизмы</w:t>
      </w:r>
      <w:proofErr w:type="gramEnd"/>
      <w:r>
        <w:rPr>
          <w:rFonts w:ascii="Times New Roman" w:hAnsi="Times New Roman" w:cs="Times New Roman"/>
          <w:sz w:val="28"/>
          <w:szCs w:val="28"/>
        </w:rPr>
        <w:t xml:space="preserve"> и механизмы стимулирования распространяются на лиц, являющихся исполнителями программных мероприятий. Финансирование энергосберегающих мероприятий за счет средств местного бюджета осуществляется в соответствии с решением Совета депутатов о бюджете на соответствующий финансовый год. Объем и структура бюджетного финансирования Программы подлежат ежегодному уточнению в соответствии с возможностями бюджета и с учетом фактического выполнения программных мероприятий.</w:t>
      </w:r>
    </w:p>
    <w:p w:rsidR="00C855D0" w:rsidRDefault="00C855D0" w:rsidP="00C855D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Организационное обеспечение программы осуществляет администрация сельсовета.</w:t>
      </w:r>
    </w:p>
    <w:p w:rsidR="00C855D0" w:rsidRDefault="00C855D0" w:rsidP="00C855D0">
      <w:pPr>
        <w:rPr>
          <w:sz w:val="28"/>
          <w:szCs w:val="28"/>
        </w:rPr>
        <w:sectPr w:rsidR="00C855D0">
          <w:footnotePr>
            <w:pos w:val="beneathText"/>
          </w:footnotePr>
          <w:pgSz w:w="11905" w:h="16837"/>
          <w:pgMar w:top="1134" w:right="851" w:bottom="1134" w:left="1701" w:header="720" w:footer="720" w:gutter="0"/>
          <w:cols w:space="720"/>
        </w:sectPr>
      </w:pPr>
    </w:p>
    <w:p w:rsidR="00C855D0" w:rsidRDefault="00C855D0" w:rsidP="00C855D0">
      <w:pPr>
        <w:rPr>
          <w:bCs/>
          <w:sz w:val="28"/>
          <w:szCs w:val="28"/>
        </w:rPr>
      </w:pPr>
      <w:r>
        <w:rPr>
          <w:bCs/>
          <w:sz w:val="28"/>
          <w:szCs w:val="28"/>
        </w:rPr>
        <w:lastRenderedPageBreak/>
        <w:t xml:space="preserve">                                                                                                                                                                                   Приложение №1</w:t>
      </w:r>
    </w:p>
    <w:p w:rsidR="00C855D0" w:rsidRDefault="00C855D0" w:rsidP="00C855D0">
      <w:pPr>
        <w:jc w:val="right"/>
        <w:rPr>
          <w:sz w:val="28"/>
          <w:szCs w:val="28"/>
        </w:rPr>
      </w:pPr>
      <w:r>
        <w:rPr>
          <w:sz w:val="28"/>
          <w:szCs w:val="28"/>
        </w:rPr>
        <w:t xml:space="preserve">к муниципальной долгосрочной целевой программе                                                                                                        «Энергосбережение  и повышение энергетической эффективности                                                                                                                на территории Серебрянского   сельсовета </w:t>
      </w:r>
      <w:proofErr w:type="spellStart"/>
      <w:r>
        <w:rPr>
          <w:sz w:val="28"/>
          <w:szCs w:val="28"/>
        </w:rPr>
        <w:t>Чулымского</w:t>
      </w:r>
      <w:proofErr w:type="spellEnd"/>
      <w:r>
        <w:rPr>
          <w:sz w:val="28"/>
          <w:szCs w:val="28"/>
        </w:rPr>
        <w:t xml:space="preserve"> района </w:t>
      </w:r>
    </w:p>
    <w:p w:rsidR="00C855D0" w:rsidRDefault="00C855D0" w:rsidP="00C855D0">
      <w:pPr>
        <w:jc w:val="right"/>
        <w:rPr>
          <w:sz w:val="28"/>
          <w:szCs w:val="28"/>
        </w:rPr>
      </w:pPr>
      <w:r>
        <w:rPr>
          <w:sz w:val="28"/>
          <w:szCs w:val="28"/>
        </w:rPr>
        <w:t>Новосибирской области на 2019 – 2023 годы»</w:t>
      </w:r>
    </w:p>
    <w:p w:rsidR="00C855D0" w:rsidRDefault="00C855D0" w:rsidP="00C855D0">
      <w:pPr>
        <w:jc w:val="right"/>
        <w:rPr>
          <w:bCs/>
          <w:sz w:val="28"/>
          <w:szCs w:val="28"/>
        </w:rPr>
      </w:pPr>
    </w:p>
    <w:p w:rsidR="00C855D0" w:rsidRDefault="00C855D0" w:rsidP="00C855D0">
      <w:pPr>
        <w:rPr>
          <w:sz w:val="28"/>
          <w:szCs w:val="28"/>
        </w:rPr>
      </w:pPr>
      <w:r>
        <w:rPr>
          <w:sz w:val="28"/>
          <w:szCs w:val="28"/>
        </w:rPr>
        <w:t xml:space="preserve">                                                                                                                                                                           </w:t>
      </w:r>
    </w:p>
    <w:p w:rsidR="00C855D0" w:rsidRDefault="00C855D0" w:rsidP="00C855D0">
      <w:pPr>
        <w:jc w:val="right"/>
        <w:rPr>
          <w:sz w:val="28"/>
          <w:szCs w:val="28"/>
        </w:rPr>
      </w:pPr>
    </w:p>
    <w:p w:rsidR="00C855D0" w:rsidRDefault="00C855D0" w:rsidP="00C855D0">
      <w:pPr>
        <w:jc w:val="center"/>
        <w:rPr>
          <w:sz w:val="28"/>
          <w:szCs w:val="28"/>
        </w:rPr>
      </w:pPr>
      <w:r>
        <w:rPr>
          <w:sz w:val="28"/>
          <w:szCs w:val="28"/>
        </w:rPr>
        <w:t>СИСТЕМА</w:t>
      </w:r>
    </w:p>
    <w:p w:rsidR="00C855D0" w:rsidRDefault="00C855D0" w:rsidP="00C855D0">
      <w:pPr>
        <w:jc w:val="center"/>
        <w:rPr>
          <w:sz w:val="28"/>
          <w:szCs w:val="28"/>
        </w:rPr>
      </w:pPr>
      <w:r>
        <w:rPr>
          <w:sz w:val="28"/>
          <w:szCs w:val="28"/>
        </w:rPr>
        <w:t>ПРОГРАММНЫХ МЕРОПРИЯТИЙ</w:t>
      </w:r>
    </w:p>
    <w:p w:rsidR="00C855D0" w:rsidRDefault="00C855D0" w:rsidP="00C855D0">
      <w:pPr>
        <w:jc w:val="center"/>
        <w:rPr>
          <w:sz w:val="28"/>
          <w:szCs w:val="28"/>
        </w:rPr>
      </w:pPr>
      <w:r>
        <w:rPr>
          <w:sz w:val="28"/>
          <w:szCs w:val="28"/>
        </w:rPr>
        <w:t xml:space="preserve"> муниципальной  программы </w:t>
      </w:r>
    </w:p>
    <w:p w:rsidR="00C855D0" w:rsidRDefault="00C855D0" w:rsidP="00C855D0">
      <w:pPr>
        <w:jc w:val="center"/>
        <w:rPr>
          <w:sz w:val="28"/>
          <w:szCs w:val="28"/>
        </w:rPr>
      </w:pPr>
      <w:r>
        <w:rPr>
          <w:sz w:val="28"/>
          <w:szCs w:val="28"/>
        </w:rPr>
        <w:t>«Энергосбережение и повышение</w:t>
      </w:r>
      <w:r>
        <w:rPr>
          <w:sz w:val="28"/>
          <w:szCs w:val="28"/>
        </w:rPr>
        <w:br/>
        <w:t xml:space="preserve">энергетической эффективности на территории Серебрянского   сельсовета </w:t>
      </w:r>
    </w:p>
    <w:p w:rsidR="00C855D0" w:rsidRDefault="00C855D0" w:rsidP="00C855D0">
      <w:pPr>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 на 2019 – 2023 годы»</w:t>
      </w:r>
    </w:p>
    <w:p w:rsidR="00C855D0" w:rsidRDefault="00C855D0" w:rsidP="00C855D0">
      <w:pPr>
        <w:rPr>
          <w:sz w:val="28"/>
          <w:szCs w:val="28"/>
        </w:rPr>
      </w:pPr>
    </w:p>
    <w:tbl>
      <w:tblPr>
        <w:tblW w:w="5450"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6"/>
        <w:gridCol w:w="3576"/>
        <w:gridCol w:w="2643"/>
        <w:gridCol w:w="2153"/>
        <w:gridCol w:w="965"/>
        <w:gridCol w:w="1224"/>
        <w:gridCol w:w="1017"/>
        <w:gridCol w:w="1017"/>
        <w:gridCol w:w="1366"/>
        <w:gridCol w:w="1603"/>
      </w:tblGrid>
      <w:tr w:rsidR="00C855D0" w:rsidTr="00C855D0">
        <w:trPr>
          <w:trHeight w:val="557"/>
        </w:trPr>
        <w:tc>
          <w:tcPr>
            <w:tcW w:w="19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11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Наименование мероприятий</w:t>
            </w:r>
          </w:p>
        </w:tc>
        <w:tc>
          <w:tcPr>
            <w:tcW w:w="81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Ответственные</w:t>
            </w:r>
          </w:p>
        </w:tc>
        <w:tc>
          <w:tcPr>
            <w:tcW w:w="66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источник финансирования</w:t>
            </w:r>
          </w:p>
        </w:tc>
        <w:tc>
          <w:tcPr>
            <w:tcW w:w="1726" w:type="pct"/>
            <w:gridSpan w:val="5"/>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center"/>
              <w:rPr>
                <w:sz w:val="28"/>
                <w:szCs w:val="28"/>
              </w:rPr>
            </w:pPr>
            <w:r>
              <w:rPr>
                <w:sz w:val="28"/>
                <w:szCs w:val="28"/>
              </w:rPr>
              <w:t xml:space="preserve"> год</w:t>
            </w:r>
          </w:p>
        </w:tc>
        <w:tc>
          <w:tcPr>
            <w:tcW w:w="495" w:type="pct"/>
            <w:vMerge w:val="restart"/>
            <w:tcBorders>
              <w:top w:val="nil"/>
              <w:left w:val="single" w:sz="4" w:space="0" w:color="auto"/>
              <w:bottom w:val="single" w:sz="4" w:space="0" w:color="auto"/>
              <w:right w:val="nil"/>
            </w:tcBorders>
            <w:tcMar>
              <w:top w:w="0" w:type="dxa"/>
              <w:left w:w="57" w:type="dxa"/>
              <w:bottom w:w="0" w:type="dxa"/>
              <w:right w:w="57" w:type="dxa"/>
            </w:tcMar>
          </w:tcPr>
          <w:p w:rsidR="00C855D0" w:rsidRDefault="00C855D0">
            <w:pPr>
              <w:widowControl w:val="0"/>
              <w:snapToGrid w:val="0"/>
              <w:jc w:val="center"/>
              <w:rPr>
                <w:sz w:val="28"/>
                <w:szCs w:val="28"/>
              </w:rPr>
            </w:pPr>
          </w:p>
        </w:tc>
      </w:tr>
      <w:tr w:rsidR="00C855D0" w:rsidTr="00C855D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jc w:val="center"/>
              <w:rPr>
                <w:sz w:val="28"/>
                <w:szCs w:val="28"/>
              </w:rPr>
            </w:pPr>
          </w:p>
          <w:p w:rsidR="00C855D0" w:rsidRDefault="00C855D0">
            <w:pPr>
              <w:widowControl w:val="0"/>
              <w:snapToGrid w:val="0"/>
              <w:jc w:val="center"/>
              <w:rPr>
                <w:sz w:val="28"/>
                <w:szCs w:val="28"/>
              </w:rPr>
            </w:pPr>
            <w:r>
              <w:rPr>
                <w:sz w:val="28"/>
                <w:szCs w:val="28"/>
              </w:rPr>
              <w:t>2019</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jc w:val="center"/>
              <w:rPr>
                <w:sz w:val="28"/>
                <w:szCs w:val="28"/>
              </w:rPr>
            </w:pPr>
          </w:p>
          <w:p w:rsidR="00C855D0" w:rsidRDefault="00C855D0">
            <w:pPr>
              <w:widowControl w:val="0"/>
              <w:snapToGrid w:val="0"/>
              <w:jc w:val="center"/>
              <w:rPr>
                <w:sz w:val="28"/>
                <w:szCs w:val="28"/>
              </w:rPr>
            </w:pPr>
            <w:r>
              <w:rPr>
                <w:sz w:val="28"/>
                <w:szCs w:val="28"/>
              </w:rPr>
              <w:t>2020</w:t>
            </w:r>
          </w:p>
        </w:tc>
        <w:tc>
          <w:tcPr>
            <w:tcW w:w="314" w:type="pct"/>
            <w:tcBorders>
              <w:top w:val="single" w:sz="4" w:space="0" w:color="auto"/>
              <w:left w:val="single" w:sz="4" w:space="0" w:color="auto"/>
              <w:bottom w:val="single" w:sz="4" w:space="0" w:color="auto"/>
              <w:right w:val="single" w:sz="4" w:space="0" w:color="auto"/>
            </w:tcBorders>
          </w:tcPr>
          <w:p w:rsidR="00C855D0" w:rsidRDefault="00C855D0">
            <w:pPr>
              <w:jc w:val="center"/>
              <w:rPr>
                <w:sz w:val="28"/>
                <w:szCs w:val="28"/>
              </w:rPr>
            </w:pPr>
          </w:p>
          <w:p w:rsidR="00C855D0" w:rsidRDefault="00C855D0">
            <w:pPr>
              <w:widowControl w:val="0"/>
              <w:snapToGrid w:val="0"/>
              <w:jc w:val="center"/>
              <w:rPr>
                <w:sz w:val="28"/>
                <w:szCs w:val="28"/>
              </w:rPr>
            </w:pPr>
            <w:r>
              <w:rPr>
                <w:sz w:val="28"/>
                <w:szCs w:val="28"/>
              </w:rPr>
              <w:t>2021</w:t>
            </w:r>
          </w:p>
        </w:tc>
        <w:tc>
          <w:tcPr>
            <w:tcW w:w="314" w:type="pct"/>
            <w:tcBorders>
              <w:top w:val="single" w:sz="4" w:space="0" w:color="auto"/>
              <w:left w:val="single" w:sz="4" w:space="0" w:color="auto"/>
              <w:bottom w:val="single" w:sz="4" w:space="0" w:color="auto"/>
              <w:right w:val="single" w:sz="4" w:space="0" w:color="auto"/>
            </w:tcBorders>
          </w:tcPr>
          <w:p w:rsidR="00C855D0" w:rsidRDefault="00C855D0">
            <w:pPr>
              <w:jc w:val="center"/>
              <w:rPr>
                <w:sz w:val="28"/>
                <w:szCs w:val="28"/>
              </w:rPr>
            </w:pPr>
          </w:p>
          <w:p w:rsidR="00C855D0" w:rsidRDefault="00C855D0">
            <w:pPr>
              <w:widowControl w:val="0"/>
              <w:snapToGrid w:val="0"/>
              <w:jc w:val="center"/>
              <w:rPr>
                <w:sz w:val="28"/>
                <w:szCs w:val="28"/>
              </w:rPr>
            </w:pPr>
            <w:r>
              <w:rPr>
                <w:sz w:val="28"/>
                <w:szCs w:val="28"/>
              </w:rPr>
              <w:t>2022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jc w:val="center"/>
              <w:rPr>
                <w:sz w:val="28"/>
                <w:szCs w:val="28"/>
              </w:rPr>
            </w:pPr>
          </w:p>
          <w:p w:rsidR="00C855D0" w:rsidRDefault="00C855D0">
            <w:pPr>
              <w:widowControl w:val="0"/>
              <w:snapToGrid w:val="0"/>
              <w:jc w:val="center"/>
              <w:rPr>
                <w:sz w:val="28"/>
                <w:szCs w:val="28"/>
              </w:rPr>
            </w:pPr>
            <w:r>
              <w:rPr>
                <w:sz w:val="28"/>
                <w:szCs w:val="28"/>
              </w:rPr>
              <w:t>2023</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rPr>
          <w:trHeight w:val="20"/>
        </w:trPr>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855D0" w:rsidRDefault="00C855D0">
            <w:pPr>
              <w:widowControl w:val="0"/>
              <w:snapToGrid w:val="0"/>
              <w:jc w:val="center"/>
              <w:rPr>
                <w:sz w:val="28"/>
                <w:szCs w:val="28"/>
              </w:rPr>
            </w:pPr>
            <w:r>
              <w:rPr>
                <w:sz w:val="28"/>
                <w:szCs w:val="28"/>
              </w:rPr>
              <w:t>1</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855D0" w:rsidRDefault="00C855D0">
            <w:pPr>
              <w:widowControl w:val="0"/>
              <w:snapToGrid w:val="0"/>
              <w:jc w:val="center"/>
              <w:rPr>
                <w:sz w:val="28"/>
                <w:szCs w:val="28"/>
              </w:rPr>
            </w:pPr>
            <w:r>
              <w:rPr>
                <w:sz w:val="28"/>
                <w:szCs w:val="28"/>
              </w:rPr>
              <w:t>2</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855D0" w:rsidRDefault="00C855D0">
            <w:pPr>
              <w:widowControl w:val="0"/>
              <w:snapToGrid w:val="0"/>
              <w:jc w:val="center"/>
              <w:rPr>
                <w:sz w:val="28"/>
                <w:szCs w:val="28"/>
              </w:rPr>
            </w:pPr>
            <w:r>
              <w:rPr>
                <w:sz w:val="28"/>
                <w:szCs w:val="28"/>
              </w:rPr>
              <w:t>3</w:t>
            </w: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855D0" w:rsidRDefault="00C855D0">
            <w:pPr>
              <w:widowControl w:val="0"/>
              <w:snapToGrid w:val="0"/>
              <w:jc w:val="center"/>
              <w:rPr>
                <w:sz w:val="28"/>
                <w:szCs w:val="28"/>
              </w:rPr>
            </w:pPr>
            <w:r>
              <w:rPr>
                <w:sz w:val="28"/>
                <w:szCs w:val="28"/>
              </w:rPr>
              <w:t>4</w:t>
            </w: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855D0" w:rsidRDefault="00C855D0">
            <w:pPr>
              <w:widowControl w:val="0"/>
              <w:snapToGrid w:val="0"/>
              <w:jc w:val="center"/>
              <w:rPr>
                <w:sz w:val="28"/>
                <w:szCs w:val="28"/>
              </w:rPr>
            </w:pPr>
            <w:r>
              <w:rPr>
                <w:sz w:val="28"/>
                <w:szCs w:val="28"/>
              </w:rPr>
              <w:t>6</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855D0" w:rsidRDefault="00C855D0">
            <w:pPr>
              <w:widowControl w:val="0"/>
              <w:snapToGrid w:val="0"/>
              <w:jc w:val="center"/>
              <w:rPr>
                <w:sz w:val="28"/>
                <w:szCs w:val="28"/>
              </w:rPr>
            </w:pPr>
            <w:r>
              <w:rPr>
                <w:sz w:val="28"/>
                <w:szCs w:val="28"/>
              </w:rPr>
              <w:t>7</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8</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9</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855D0" w:rsidRDefault="00C855D0">
            <w:pPr>
              <w:widowControl w:val="0"/>
              <w:snapToGrid w:val="0"/>
              <w:jc w:val="center"/>
              <w:rPr>
                <w:sz w:val="28"/>
                <w:szCs w:val="28"/>
              </w:rPr>
            </w:pPr>
            <w:r>
              <w:rPr>
                <w:sz w:val="28"/>
                <w:szCs w:val="28"/>
              </w:rPr>
              <w:t>10</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rPr>
          <w:trHeight w:val="20"/>
        </w:trPr>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ind w:right="-118"/>
              <w:jc w:val="center"/>
              <w:rPr>
                <w:spacing w:val="-14"/>
                <w:sz w:val="28"/>
                <w:szCs w:val="28"/>
              </w:rPr>
            </w:pPr>
            <w:r>
              <w:rPr>
                <w:spacing w:val="-14"/>
                <w:sz w:val="28"/>
                <w:szCs w:val="28"/>
              </w:rPr>
              <w:t>1</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both"/>
              <w:rPr>
                <w:sz w:val="28"/>
                <w:szCs w:val="28"/>
              </w:rPr>
            </w:pPr>
            <w:r>
              <w:rPr>
                <w:sz w:val="28"/>
                <w:szCs w:val="28"/>
              </w:rPr>
              <w:t>Пропаганда и методическая работа по вопросам энергосбережения</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both"/>
              <w:rPr>
                <w:sz w:val="28"/>
                <w:szCs w:val="28"/>
              </w:rPr>
            </w:pPr>
            <w:r>
              <w:rPr>
                <w:sz w:val="28"/>
                <w:szCs w:val="28"/>
              </w:rPr>
              <w:t xml:space="preserve">Администрация Серебрянского сельсовета </w:t>
            </w: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Не требуется финансирование</w:t>
            </w: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rPr>
          <w:trHeight w:val="20"/>
        </w:trPr>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ind w:right="-118"/>
              <w:jc w:val="center"/>
              <w:rPr>
                <w:spacing w:val="-14"/>
                <w:sz w:val="28"/>
                <w:szCs w:val="28"/>
              </w:rPr>
            </w:pPr>
            <w:r>
              <w:rPr>
                <w:spacing w:val="-14"/>
                <w:sz w:val="28"/>
                <w:szCs w:val="28"/>
              </w:rPr>
              <w:t>2</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both"/>
              <w:rPr>
                <w:sz w:val="28"/>
                <w:szCs w:val="28"/>
              </w:rPr>
            </w:pPr>
            <w:r>
              <w:rPr>
                <w:sz w:val="28"/>
                <w:szCs w:val="28"/>
              </w:rPr>
              <w:t>Назначение ответственных за энергосбережение в учреждениях и организациях</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both"/>
              <w:rPr>
                <w:sz w:val="28"/>
                <w:szCs w:val="28"/>
              </w:rPr>
            </w:pPr>
            <w:r>
              <w:rPr>
                <w:sz w:val="28"/>
                <w:szCs w:val="28"/>
              </w:rPr>
              <w:t>Администрация Серебрянского сельсовета</w:t>
            </w: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Не требуется финансирование</w:t>
            </w: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rPr>
          <w:trHeight w:val="20"/>
        </w:trPr>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ind w:right="-118"/>
              <w:jc w:val="center"/>
              <w:rPr>
                <w:spacing w:val="-14"/>
                <w:sz w:val="28"/>
                <w:szCs w:val="28"/>
              </w:rPr>
            </w:pPr>
            <w:r>
              <w:rPr>
                <w:spacing w:val="-14"/>
                <w:sz w:val="28"/>
                <w:szCs w:val="28"/>
              </w:rPr>
              <w:t>3</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both"/>
              <w:rPr>
                <w:sz w:val="28"/>
                <w:szCs w:val="28"/>
              </w:rPr>
            </w:pPr>
            <w:r>
              <w:rPr>
                <w:sz w:val="28"/>
                <w:szCs w:val="28"/>
              </w:rPr>
              <w:t xml:space="preserve">Постоянный контроль, технический и финансовый учет эффекта от внедрения энергосберегающих </w:t>
            </w:r>
            <w:r>
              <w:rPr>
                <w:sz w:val="28"/>
                <w:szCs w:val="28"/>
              </w:rPr>
              <w:lastRenderedPageBreak/>
              <w:t xml:space="preserve">мероприятий по </w:t>
            </w:r>
            <w:proofErr w:type="spellStart"/>
            <w:r>
              <w:rPr>
                <w:sz w:val="28"/>
                <w:szCs w:val="28"/>
              </w:rPr>
              <w:t>энергосервисным</w:t>
            </w:r>
            <w:proofErr w:type="spellEnd"/>
            <w:r>
              <w:rPr>
                <w:sz w:val="28"/>
                <w:szCs w:val="28"/>
              </w:rPr>
              <w:t xml:space="preserve"> договорам</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rPr>
                <w:sz w:val="28"/>
                <w:szCs w:val="28"/>
              </w:rPr>
            </w:pPr>
            <w:r>
              <w:rPr>
                <w:sz w:val="28"/>
                <w:szCs w:val="28"/>
              </w:rPr>
              <w:lastRenderedPageBreak/>
              <w:t>Администрация Серебрянского сельсовета</w:t>
            </w:r>
          </w:p>
          <w:p w:rsidR="00C855D0" w:rsidRDefault="00C855D0">
            <w:pPr>
              <w:widowControl w:val="0"/>
              <w:snapToGrid w:val="0"/>
              <w:jc w:val="both"/>
              <w:rPr>
                <w:sz w:val="28"/>
                <w:szCs w:val="28"/>
              </w:rPr>
            </w:pP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Не требуется финансирование</w:t>
            </w: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rPr>
          <w:trHeight w:val="2796"/>
        </w:trPr>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ind w:right="-112"/>
              <w:jc w:val="center"/>
              <w:rPr>
                <w:spacing w:val="-14"/>
                <w:sz w:val="28"/>
                <w:szCs w:val="28"/>
              </w:rPr>
            </w:pPr>
            <w:r>
              <w:rPr>
                <w:spacing w:val="-14"/>
                <w:sz w:val="28"/>
                <w:szCs w:val="28"/>
              </w:rPr>
              <w:lastRenderedPageBreak/>
              <w:t>4</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both"/>
              <w:rPr>
                <w:sz w:val="28"/>
                <w:szCs w:val="28"/>
              </w:rPr>
            </w:pPr>
            <w:r>
              <w:rPr>
                <w:sz w:val="28"/>
                <w:szCs w:val="28"/>
              </w:rPr>
              <w:t xml:space="preserve">Замена ламп накаливания </w:t>
            </w:r>
            <w:proofErr w:type="gramStart"/>
            <w:r>
              <w:rPr>
                <w:sz w:val="28"/>
                <w:szCs w:val="28"/>
              </w:rPr>
              <w:t>на</w:t>
            </w:r>
            <w:proofErr w:type="gramEnd"/>
            <w:r>
              <w:rPr>
                <w:sz w:val="28"/>
                <w:szCs w:val="28"/>
              </w:rPr>
              <w:t xml:space="preserve"> энергосберегающие, (поэтапная замена люминесцентных ламп, ламп ДРЛ на энергосберегающие, в т.ч. светодиодные).</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rPr>
                <w:sz w:val="28"/>
                <w:szCs w:val="28"/>
              </w:rPr>
            </w:pPr>
            <w:r>
              <w:rPr>
                <w:sz w:val="28"/>
                <w:szCs w:val="28"/>
              </w:rPr>
              <w:t>Администрация</w:t>
            </w:r>
          </w:p>
          <w:p w:rsidR="00C855D0" w:rsidRDefault="00C855D0">
            <w:pPr>
              <w:rPr>
                <w:sz w:val="28"/>
                <w:szCs w:val="28"/>
              </w:rPr>
            </w:pPr>
            <w:r>
              <w:rPr>
                <w:sz w:val="28"/>
                <w:szCs w:val="28"/>
              </w:rPr>
              <w:t>Серебрянского</w:t>
            </w:r>
          </w:p>
          <w:p w:rsidR="00C855D0" w:rsidRDefault="00C855D0">
            <w:pPr>
              <w:widowControl w:val="0"/>
              <w:snapToGrid w:val="0"/>
              <w:jc w:val="both"/>
              <w:rPr>
                <w:sz w:val="28"/>
                <w:szCs w:val="28"/>
              </w:rPr>
            </w:pPr>
            <w:r>
              <w:rPr>
                <w:sz w:val="28"/>
                <w:szCs w:val="28"/>
              </w:rPr>
              <w:t xml:space="preserve">сельсовета </w:t>
            </w: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 xml:space="preserve">Бюджет </w:t>
            </w:r>
            <w:proofErr w:type="spellStart"/>
            <w:r>
              <w:rPr>
                <w:sz w:val="28"/>
                <w:szCs w:val="28"/>
              </w:rPr>
              <w:t>Каякского</w:t>
            </w:r>
            <w:proofErr w:type="spellEnd"/>
            <w:r>
              <w:rPr>
                <w:sz w:val="28"/>
                <w:szCs w:val="28"/>
              </w:rPr>
              <w:t xml:space="preserve">   сельсовета</w:t>
            </w: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widowControl w:val="0"/>
              <w:snapToGrid w:val="0"/>
              <w:jc w:val="center"/>
              <w:rPr>
                <w:sz w:val="28"/>
                <w:szCs w:val="2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widowControl w:val="0"/>
              <w:snapToGrid w:val="0"/>
              <w:jc w:val="center"/>
              <w:rPr>
                <w:sz w:val="28"/>
                <w:szCs w:val="28"/>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widowControl w:val="0"/>
              <w:snapToGrid w:val="0"/>
              <w:jc w:val="center"/>
              <w:rPr>
                <w:sz w:val="28"/>
                <w:szCs w:val="28"/>
              </w:rPr>
            </w:pP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rPr>
          <w:trHeight w:val="1722"/>
        </w:trPr>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ind w:right="-112"/>
              <w:jc w:val="center"/>
              <w:rPr>
                <w:spacing w:val="-14"/>
                <w:sz w:val="28"/>
                <w:szCs w:val="28"/>
              </w:rPr>
            </w:pPr>
            <w:r>
              <w:rPr>
                <w:spacing w:val="-14"/>
                <w:sz w:val="28"/>
                <w:szCs w:val="28"/>
              </w:rPr>
              <w:t>5</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rPr>
                <w:sz w:val="28"/>
                <w:szCs w:val="28"/>
              </w:rPr>
            </w:pPr>
            <w:r>
              <w:rPr>
                <w:sz w:val="28"/>
                <w:szCs w:val="28"/>
              </w:rPr>
              <w:t>Проведение  инструктажа работников учреждений по энергосбережению</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rPr>
                <w:sz w:val="28"/>
                <w:szCs w:val="28"/>
              </w:rPr>
            </w:pPr>
            <w:r>
              <w:rPr>
                <w:sz w:val="28"/>
                <w:szCs w:val="28"/>
              </w:rPr>
              <w:t>Администрация</w:t>
            </w:r>
          </w:p>
          <w:p w:rsidR="00C855D0" w:rsidRDefault="00C855D0">
            <w:pPr>
              <w:rPr>
                <w:sz w:val="28"/>
                <w:szCs w:val="28"/>
              </w:rPr>
            </w:pPr>
            <w:r>
              <w:rPr>
                <w:sz w:val="28"/>
                <w:szCs w:val="28"/>
              </w:rPr>
              <w:t>Серебрянского</w:t>
            </w:r>
          </w:p>
          <w:p w:rsidR="00C855D0" w:rsidRDefault="00C855D0">
            <w:pPr>
              <w:widowControl w:val="0"/>
              <w:snapToGrid w:val="0"/>
              <w:jc w:val="both"/>
              <w:rPr>
                <w:sz w:val="28"/>
                <w:szCs w:val="28"/>
              </w:rPr>
            </w:pPr>
            <w:r>
              <w:rPr>
                <w:sz w:val="28"/>
                <w:szCs w:val="28"/>
              </w:rPr>
              <w:t>сельсовета</w:t>
            </w: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Не требуется финансирование</w:t>
            </w: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rPr>
          <w:trHeight w:val="698"/>
        </w:trPr>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ind w:right="-112"/>
              <w:jc w:val="center"/>
              <w:rPr>
                <w:spacing w:val="-14"/>
                <w:sz w:val="28"/>
                <w:szCs w:val="28"/>
              </w:rPr>
            </w:pPr>
            <w:r>
              <w:rPr>
                <w:spacing w:val="-14"/>
                <w:sz w:val="28"/>
                <w:szCs w:val="28"/>
              </w:rPr>
              <w:t>6</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rPr>
                <w:sz w:val="28"/>
                <w:szCs w:val="28"/>
              </w:rPr>
            </w:pPr>
            <w:r>
              <w:rPr>
                <w:sz w:val="28"/>
                <w:szCs w:val="28"/>
              </w:rPr>
              <w:t>Ремонт оконных рам и оклейка окон</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rPr>
                <w:sz w:val="28"/>
                <w:szCs w:val="28"/>
              </w:rPr>
            </w:pPr>
            <w:r>
              <w:rPr>
                <w:sz w:val="28"/>
                <w:szCs w:val="28"/>
              </w:rPr>
              <w:t>Администрация</w:t>
            </w:r>
          </w:p>
          <w:p w:rsidR="00C855D0" w:rsidRDefault="00C855D0">
            <w:pPr>
              <w:rPr>
                <w:sz w:val="28"/>
                <w:szCs w:val="28"/>
              </w:rPr>
            </w:pPr>
            <w:r>
              <w:rPr>
                <w:sz w:val="28"/>
                <w:szCs w:val="28"/>
              </w:rPr>
              <w:t>Серебрянского</w:t>
            </w:r>
          </w:p>
          <w:p w:rsidR="00C855D0" w:rsidRDefault="00C855D0">
            <w:pPr>
              <w:widowControl w:val="0"/>
              <w:snapToGrid w:val="0"/>
              <w:jc w:val="both"/>
              <w:rPr>
                <w:sz w:val="28"/>
                <w:szCs w:val="28"/>
              </w:rPr>
            </w:pPr>
            <w:r>
              <w:rPr>
                <w:sz w:val="28"/>
                <w:szCs w:val="28"/>
              </w:rPr>
              <w:t>сельсовета</w:t>
            </w: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 xml:space="preserve">Бюджет </w:t>
            </w:r>
            <w:proofErr w:type="spellStart"/>
            <w:r>
              <w:rPr>
                <w:sz w:val="28"/>
                <w:szCs w:val="28"/>
              </w:rPr>
              <w:t>Каякского</w:t>
            </w:r>
            <w:proofErr w:type="spellEnd"/>
            <w:r>
              <w:rPr>
                <w:sz w:val="28"/>
                <w:szCs w:val="28"/>
              </w:rPr>
              <w:t xml:space="preserve">  сельсовета</w:t>
            </w: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rPr>
          <w:trHeight w:val="698"/>
        </w:trPr>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ind w:right="-112"/>
              <w:jc w:val="center"/>
              <w:rPr>
                <w:spacing w:val="-14"/>
                <w:sz w:val="28"/>
                <w:szCs w:val="28"/>
              </w:rPr>
            </w:pPr>
            <w:r>
              <w:rPr>
                <w:spacing w:val="-14"/>
                <w:sz w:val="28"/>
                <w:szCs w:val="28"/>
              </w:rPr>
              <w:t>7</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rPr>
                <w:sz w:val="28"/>
                <w:szCs w:val="28"/>
              </w:rPr>
            </w:pPr>
            <w:r>
              <w:rPr>
                <w:sz w:val="28"/>
                <w:szCs w:val="28"/>
              </w:rPr>
              <w:t xml:space="preserve">Оснащение  приборами учета тепловой энергии объектов и организаций муниципальной бюджетной сферы </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rPr>
                <w:sz w:val="28"/>
                <w:szCs w:val="28"/>
              </w:rPr>
            </w:pPr>
            <w:r>
              <w:rPr>
                <w:sz w:val="28"/>
                <w:szCs w:val="28"/>
              </w:rPr>
              <w:t>Администрация</w:t>
            </w:r>
          </w:p>
          <w:p w:rsidR="00C855D0" w:rsidRDefault="00C855D0">
            <w:pPr>
              <w:rPr>
                <w:sz w:val="28"/>
                <w:szCs w:val="28"/>
              </w:rPr>
            </w:pPr>
            <w:r>
              <w:rPr>
                <w:sz w:val="28"/>
                <w:szCs w:val="28"/>
              </w:rPr>
              <w:t>Серебрянского</w:t>
            </w:r>
          </w:p>
          <w:p w:rsidR="00C855D0" w:rsidRDefault="00C855D0">
            <w:pPr>
              <w:widowControl w:val="0"/>
              <w:snapToGrid w:val="0"/>
              <w:jc w:val="both"/>
              <w:rPr>
                <w:sz w:val="28"/>
                <w:szCs w:val="28"/>
              </w:rPr>
            </w:pPr>
            <w:r>
              <w:rPr>
                <w:sz w:val="28"/>
                <w:szCs w:val="28"/>
              </w:rPr>
              <w:t>сельсовета</w:t>
            </w: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widowControl w:val="0"/>
              <w:snapToGrid w:val="0"/>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widowControl w:val="0"/>
              <w:snapToGrid w:val="0"/>
              <w:jc w:val="center"/>
              <w:rPr>
                <w:sz w:val="28"/>
                <w:szCs w:val="28"/>
              </w:rPr>
            </w:pP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widowControl w:val="0"/>
              <w:snapToGrid w:val="0"/>
              <w:jc w:val="center"/>
              <w:rPr>
                <w:sz w:val="28"/>
                <w:szCs w:val="2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855D0" w:rsidRDefault="00C855D0">
            <w:pPr>
              <w:widowControl w:val="0"/>
              <w:snapToGrid w:val="0"/>
              <w:jc w:val="center"/>
              <w:rPr>
                <w:sz w:val="28"/>
                <w:szCs w:val="28"/>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r w:rsidR="00C855D0" w:rsidTr="00C855D0">
        <w:tc>
          <w:tcPr>
            <w:tcW w:w="19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ind w:right="-112"/>
              <w:jc w:val="center"/>
              <w:rPr>
                <w:spacing w:val="-14"/>
                <w:sz w:val="28"/>
                <w:szCs w:val="28"/>
              </w:rPr>
            </w:pPr>
            <w:r>
              <w:rPr>
                <w:spacing w:val="-14"/>
                <w:sz w:val="28"/>
                <w:szCs w:val="28"/>
              </w:rPr>
              <w:t>8</w:t>
            </w:r>
          </w:p>
        </w:tc>
        <w:tc>
          <w:tcPr>
            <w:tcW w:w="11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both"/>
              <w:rPr>
                <w:sz w:val="28"/>
                <w:szCs w:val="28"/>
              </w:rPr>
            </w:pPr>
            <w:r>
              <w:rPr>
                <w:sz w:val="28"/>
                <w:szCs w:val="28"/>
              </w:rPr>
              <w:t>Проведение обследования зданий администрации и КДЦ на предмет энергосбережения</w:t>
            </w:r>
          </w:p>
        </w:tc>
        <w:tc>
          <w:tcPr>
            <w:tcW w:w="8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rPr>
                <w:sz w:val="28"/>
                <w:szCs w:val="28"/>
              </w:rPr>
            </w:pPr>
            <w:r>
              <w:rPr>
                <w:sz w:val="28"/>
                <w:szCs w:val="28"/>
              </w:rPr>
              <w:t>Администрация</w:t>
            </w:r>
          </w:p>
          <w:p w:rsidR="00C855D0" w:rsidRDefault="00C855D0">
            <w:pPr>
              <w:rPr>
                <w:sz w:val="28"/>
                <w:szCs w:val="28"/>
              </w:rPr>
            </w:pPr>
            <w:r>
              <w:rPr>
                <w:sz w:val="28"/>
                <w:szCs w:val="28"/>
              </w:rPr>
              <w:t>Серебрянского</w:t>
            </w:r>
          </w:p>
          <w:p w:rsidR="00C855D0" w:rsidRDefault="00C855D0">
            <w:pPr>
              <w:widowControl w:val="0"/>
              <w:snapToGrid w:val="0"/>
              <w:jc w:val="both"/>
              <w:rPr>
                <w:sz w:val="28"/>
                <w:szCs w:val="28"/>
              </w:rPr>
            </w:pPr>
            <w:r>
              <w:rPr>
                <w:sz w:val="28"/>
                <w:szCs w:val="28"/>
              </w:rPr>
              <w:t xml:space="preserve">сельсовета </w:t>
            </w:r>
          </w:p>
        </w:tc>
        <w:tc>
          <w:tcPr>
            <w:tcW w:w="66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Не требуется финансирование</w:t>
            </w:r>
          </w:p>
        </w:tc>
        <w:tc>
          <w:tcPr>
            <w:tcW w:w="2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C855D0" w:rsidRDefault="00C855D0">
            <w:pPr>
              <w:widowControl w:val="0"/>
              <w:snapToGrid w:val="0"/>
              <w:jc w:val="center"/>
              <w:rPr>
                <w:sz w:val="28"/>
                <w:szCs w:val="28"/>
              </w:rPr>
            </w:pPr>
            <w:r>
              <w:rPr>
                <w:sz w:val="28"/>
                <w:szCs w:val="28"/>
              </w:rPr>
              <w:t>+</w:t>
            </w:r>
          </w:p>
        </w:tc>
        <w:tc>
          <w:tcPr>
            <w:tcW w:w="0" w:type="auto"/>
            <w:vMerge/>
            <w:tcBorders>
              <w:top w:val="nil"/>
              <w:left w:val="single" w:sz="4" w:space="0" w:color="auto"/>
              <w:bottom w:val="single" w:sz="4" w:space="0" w:color="auto"/>
              <w:right w:val="nil"/>
            </w:tcBorders>
            <w:vAlign w:val="center"/>
            <w:hideMark/>
          </w:tcPr>
          <w:p w:rsidR="00C855D0" w:rsidRDefault="00C855D0">
            <w:pPr>
              <w:rPr>
                <w:sz w:val="28"/>
                <w:szCs w:val="28"/>
              </w:rPr>
            </w:pPr>
          </w:p>
        </w:tc>
      </w:tr>
    </w:tbl>
    <w:p w:rsidR="00C855D0" w:rsidRDefault="00C855D0" w:rsidP="00C855D0">
      <w:pPr>
        <w:rPr>
          <w:bCs/>
          <w:sz w:val="28"/>
          <w:szCs w:val="28"/>
        </w:rPr>
        <w:sectPr w:rsidR="00C855D0">
          <w:pgSz w:w="16838" w:h="11906" w:orient="landscape"/>
          <w:pgMar w:top="851" w:right="539" w:bottom="851" w:left="1560" w:header="709" w:footer="709" w:gutter="0"/>
          <w:cols w:space="720"/>
        </w:sectPr>
      </w:pPr>
    </w:p>
    <w:p w:rsidR="00C855D0" w:rsidRDefault="00C855D0" w:rsidP="00C855D0">
      <w:pPr>
        <w:jc w:val="right"/>
        <w:rPr>
          <w:bCs/>
          <w:sz w:val="28"/>
          <w:szCs w:val="28"/>
        </w:rPr>
      </w:pPr>
      <w:r>
        <w:rPr>
          <w:bCs/>
          <w:sz w:val="28"/>
          <w:szCs w:val="28"/>
        </w:rPr>
        <w:lastRenderedPageBreak/>
        <w:t>Приложение №2</w:t>
      </w:r>
    </w:p>
    <w:p w:rsidR="00C855D0" w:rsidRDefault="00C855D0" w:rsidP="00C855D0">
      <w:pPr>
        <w:jc w:val="right"/>
        <w:rPr>
          <w:sz w:val="28"/>
          <w:szCs w:val="28"/>
        </w:rPr>
      </w:pPr>
      <w:r>
        <w:rPr>
          <w:sz w:val="28"/>
          <w:szCs w:val="28"/>
        </w:rPr>
        <w:t xml:space="preserve">к муниципальной долгосрочной целевой программе                                                                                                        «Энергосбережение  и повышение энергетической эффективности                                                                                                                на территории Серебрянского   сельсовета </w:t>
      </w:r>
      <w:proofErr w:type="spellStart"/>
      <w:r>
        <w:rPr>
          <w:sz w:val="28"/>
          <w:szCs w:val="28"/>
        </w:rPr>
        <w:t>Чулымского</w:t>
      </w:r>
      <w:proofErr w:type="spellEnd"/>
      <w:r>
        <w:rPr>
          <w:sz w:val="28"/>
          <w:szCs w:val="28"/>
        </w:rPr>
        <w:t xml:space="preserve"> района </w:t>
      </w:r>
    </w:p>
    <w:p w:rsidR="00C855D0" w:rsidRDefault="00C855D0" w:rsidP="00C855D0">
      <w:pPr>
        <w:jc w:val="right"/>
        <w:rPr>
          <w:sz w:val="28"/>
          <w:szCs w:val="28"/>
        </w:rPr>
      </w:pPr>
      <w:r>
        <w:rPr>
          <w:sz w:val="28"/>
          <w:szCs w:val="28"/>
        </w:rPr>
        <w:t>Новосибирской области  на 2019 – 2023 годы»</w:t>
      </w:r>
    </w:p>
    <w:p w:rsidR="00C855D0" w:rsidRDefault="00C855D0" w:rsidP="00C855D0">
      <w:pPr>
        <w:jc w:val="right"/>
        <w:rPr>
          <w:bCs/>
          <w:sz w:val="28"/>
          <w:szCs w:val="28"/>
        </w:rPr>
      </w:pPr>
    </w:p>
    <w:p w:rsidR="00C855D0" w:rsidRDefault="00C855D0" w:rsidP="00C855D0">
      <w:pPr>
        <w:pStyle w:val="a7"/>
        <w:rPr>
          <w:szCs w:val="28"/>
        </w:rPr>
      </w:pPr>
      <w:r>
        <w:rPr>
          <w:szCs w:val="28"/>
        </w:rPr>
        <w:t>Перечень целевых показателей муниципальной программы «Энергосбережение и  повышение энергетической эффективности муниципального образования Серебрянский сельсовет на 2019 – 2023 годы»</w:t>
      </w:r>
    </w:p>
    <w:p w:rsidR="00C855D0" w:rsidRDefault="00C855D0" w:rsidP="00C855D0">
      <w:pPr>
        <w:tabs>
          <w:tab w:val="left" w:pos="8010"/>
        </w:tabs>
        <w:rPr>
          <w:sz w:val="28"/>
          <w:szCs w:val="28"/>
        </w:rPr>
      </w:pPr>
    </w:p>
    <w:p w:rsidR="00C855D0" w:rsidRDefault="00C855D0" w:rsidP="00C855D0">
      <w:pPr>
        <w:tabs>
          <w:tab w:val="left" w:pos="709"/>
          <w:tab w:val="left" w:pos="1620"/>
        </w:tabs>
        <w:jc w:val="right"/>
        <w:rPr>
          <w:sz w:val="28"/>
          <w:szCs w:val="28"/>
        </w:rPr>
      </w:pPr>
    </w:p>
    <w:p w:rsidR="00C855D0" w:rsidRDefault="00C855D0" w:rsidP="00C855D0">
      <w:pPr>
        <w:tabs>
          <w:tab w:val="left" w:pos="709"/>
        </w:tabs>
        <w:autoSpaceDE w:val="0"/>
        <w:autoSpaceDN w:val="0"/>
        <w:adjustRightInd w:val="0"/>
        <w:jc w:val="center"/>
        <w:rPr>
          <w:sz w:val="28"/>
          <w:szCs w:val="28"/>
        </w:rPr>
      </w:pPr>
      <w:r>
        <w:rPr>
          <w:sz w:val="28"/>
          <w:szCs w:val="28"/>
        </w:rPr>
        <w:t>Целевые показатели в области энергосбережения и повышения энергетической эффективности в муниципальном секторе рассчитываются следующим образом:</w:t>
      </w:r>
    </w:p>
    <w:p w:rsidR="00C855D0" w:rsidRDefault="00C855D0" w:rsidP="00C855D0">
      <w:pPr>
        <w:pStyle w:val="a7"/>
        <w:jc w:val="both"/>
        <w:rPr>
          <w:szCs w:val="28"/>
        </w:rPr>
      </w:pPr>
      <w:r>
        <w:rPr>
          <w:szCs w:val="28"/>
        </w:rPr>
        <w:t xml:space="preserve">Целевые показатели рассчитываются в соответствии с Методикой расчета значений целевых показателей в области энергосбережения и повышения энергетической эффективности, в том числе в сопоставимых условиях, утвержденной приказом Министерства Энергетики Российской Федерации от 30 июня 2014 г. </w:t>
      </w:r>
      <w:proofErr w:type="spellStart"/>
      <w:r>
        <w:rPr>
          <w:szCs w:val="28"/>
        </w:rPr>
        <w:t>No</w:t>
      </w:r>
      <w:proofErr w:type="spellEnd"/>
      <w:r>
        <w:rPr>
          <w:szCs w:val="28"/>
        </w:rPr>
        <w:t xml:space="preserve"> 399 (зарегистрирован в Министерстве юстиции Российской Федерации 28 июля 2014 г., регистрационный </w:t>
      </w:r>
      <w:proofErr w:type="spellStart"/>
      <w:r>
        <w:rPr>
          <w:szCs w:val="28"/>
        </w:rPr>
        <w:t>No</w:t>
      </w:r>
      <w:proofErr w:type="spellEnd"/>
      <w:r>
        <w:rPr>
          <w:szCs w:val="28"/>
        </w:rPr>
        <w:t xml:space="preserve"> 33293). </w:t>
      </w:r>
    </w:p>
    <w:p w:rsidR="00C855D0" w:rsidRDefault="00C855D0" w:rsidP="00C855D0">
      <w:pPr>
        <w:tabs>
          <w:tab w:val="left" w:pos="709"/>
        </w:tabs>
        <w:autoSpaceDE w:val="0"/>
        <w:autoSpaceDN w:val="0"/>
        <w:adjustRightInd w:val="0"/>
        <w:rPr>
          <w:sz w:val="28"/>
          <w:szCs w:val="28"/>
        </w:rPr>
      </w:pPr>
      <w:r>
        <w:rPr>
          <w:sz w:val="28"/>
          <w:szCs w:val="28"/>
        </w:rPr>
        <w:t xml:space="preserve">Удельный расход электрической энергии </w:t>
      </w:r>
    </w:p>
    <w:p w:rsidR="00C855D0" w:rsidRDefault="00C855D0" w:rsidP="00C855D0">
      <w:pPr>
        <w:tabs>
          <w:tab w:val="left" w:pos="709"/>
        </w:tabs>
        <w:autoSpaceDE w:val="0"/>
        <w:autoSpaceDN w:val="0"/>
        <w:adjustRightInd w:val="0"/>
        <w:rPr>
          <w:sz w:val="28"/>
          <w:szCs w:val="28"/>
        </w:rPr>
      </w:pPr>
      <w:r>
        <w:rPr>
          <w:sz w:val="28"/>
          <w:szCs w:val="28"/>
        </w:rPr>
        <w:t xml:space="preserve">на снабжение органов местного самоуправления и муниципальных учреждений (в расчете на 1 кв. метр общей площади) ( </w:t>
      </w:r>
      <w:proofErr w:type="spellStart"/>
      <w:r>
        <w:rPr>
          <w:sz w:val="28"/>
          <w:szCs w:val="28"/>
        </w:rPr>
        <w:t>ээ</w:t>
      </w:r>
      <w:proofErr w:type="gramStart"/>
      <w:r>
        <w:rPr>
          <w:sz w:val="28"/>
          <w:szCs w:val="28"/>
        </w:rPr>
        <w:t>.м</w:t>
      </w:r>
      <w:proofErr w:type="gramEnd"/>
      <w:r>
        <w:rPr>
          <w:sz w:val="28"/>
          <w:szCs w:val="28"/>
        </w:rPr>
        <w:t>о</w:t>
      </w:r>
      <w:proofErr w:type="spellEnd"/>
      <w:r>
        <w:rPr>
          <w:sz w:val="28"/>
          <w:szCs w:val="28"/>
        </w:rPr>
        <w:t xml:space="preserve"> У ) определяется по формуле:  </w:t>
      </w:r>
      <w:proofErr w:type="spellStart"/>
      <w:r>
        <w:rPr>
          <w:sz w:val="28"/>
          <w:szCs w:val="28"/>
        </w:rPr>
        <w:t>ээ.мо</w:t>
      </w:r>
      <w:proofErr w:type="spellEnd"/>
      <w:r>
        <w:rPr>
          <w:sz w:val="28"/>
          <w:szCs w:val="28"/>
        </w:rPr>
        <w:t xml:space="preserve">  У = ОП / П (кВт·ч/кв. м), где:  </w:t>
      </w:r>
      <w:proofErr w:type="spellStart"/>
      <w:r>
        <w:rPr>
          <w:sz w:val="28"/>
          <w:szCs w:val="28"/>
        </w:rPr>
        <w:t>ээ.мо</w:t>
      </w:r>
      <w:proofErr w:type="spellEnd"/>
      <w:r>
        <w:rPr>
          <w:sz w:val="28"/>
          <w:szCs w:val="28"/>
        </w:rPr>
        <w:t xml:space="preserve"> ОП - объем потребления электрической энергии в органах местного самоуправления и муниципальных учреждениях, кВт·ч;  П - площадь размещения органов местного самоуправления и муниципальных учреждений, кв. м.</w:t>
      </w:r>
    </w:p>
    <w:p w:rsidR="00C855D0" w:rsidRDefault="00C855D0" w:rsidP="00C855D0">
      <w:pPr>
        <w:tabs>
          <w:tab w:val="left" w:pos="709"/>
        </w:tabs>
        <w:autoSpaceDE w:val="0"/>
        <w:autoSpaceDN w:val="0"/>
        <w:adjustRightInd w:val="0"/>
        <w:rPr>
          <w:sz w:val="28"/>
          <w:szCs w:val="28"/>
        </w:rPr>
      </w:pPr>
      <w:r>
        <w:rPr>
          <w:sz w:val="28"/>
          <w:szCs w:val="28"/>
        </w:rPr>
        <w:t xml:space="preserve">Удельный расход тепловой энергии </w:t>
      </w:r>
    </w:p>
    <w:p w:rsidR="00C855D0" w:rsidRDefault="00C855D0" w:rsidP="00C855D0">
      <w:pPr>
        <w:tabs>
          <w:tab w:val="left" w:pos="709"/>
        </w:tabs>
        <w:autoSpaceDE w:val="0"/>
        <w:autoSpaceDN w:val="0"/>
        <w:adjustRightInd w:val="0"/>
        <w:rPr>
          <w:sz w:val="28"/>
          <w:szCs w:val="28"/>
        </w:rPr>
      </w:pPr>
      <w:r>
        <w:rPr>
          <w:sz w:val="28"/>
          <w:szCs w:val="28"/>
        </w:rPr>
        <w:t xml:space="preserve">на снабжение органов местного самоуправления и муниципальных учреждений (в расчете на 1 кв. метр общей площади) ( </w:t>
      </w:r>
      <w:proofErr w:type="spellStart"/>
      <w:r>
        <w:rPr>
          <w:sz w:val="28"/>
          <w:szCs w:val="28"/>
        </w:rPr>
        <w:t>тэ</w:t>
      </w:r>
      <w:proofErr w:type="gramStart"/>
      <w:r>
        <w:rPr>
          <w:sz w:val="28"/>
          <w:szCs w:val="28"/>
        </w:rPr>
        <w:t>.м</w:t>
      </w:r>
      <w:proofErr w:type="gramEnd"/>
      <w:r>
        <w:rPr>
          <w:sz w:val="28"/>
          <w:szCs w:val="28"/>
        </w:rPr>
        <w:t>о</w:t>
      </w:r>
      <w:proofErr w:type="spellEnd"/>
      <w:r>
        <w:rPr>
          <w:sz w:val="28"/>
          <w:szCs w:val="28"/>
        </w:rPr>
        <w:t xml:space="preserve"> У ) определяется по формуле: </w:t>
      </w:r>
      <w:proofErr w:type="spellStart"/>
      <w:r>
        <w:rPr>
          <w:sz w:val="28"/>
          <w:szCs w:val="28"/>
        </w:rPr>
        <w:t>тэ.мо</w:t>
      </w:r>
      <w:proofErr w:type="spellEnd"/>
      <w:r>
        <w:rPr>
          <w:sz w:val="28"/>
          <w:szCs w:val="28"/>
        </w:rPr>
        <w:t xml:space="preserve"> У = ОП / П (Гкал/кв. м),где: </w:t>
      </w:r>
      <w:proofErr w:type="spellStart"/>
      <w:r>
        <w:rPr>
          <w:sz w:val="28"/>
          <w:szCs w:val="28"/>
        </w:rPr>
        <w:t>тэ.мо</w:t>
      </w:r>
      <w:proofErr w:type="spellEnd"/>
      <w:r>
        <w:rPr>
          <w:sz w:val="28"/>
          <w:szCs w:val="28"/>
        </w:rPr>
        <w:t xml:space="preserve"> ОП - объем потребления тепловой энергии в органах местного самоуправления и муниципальных учреждениях, Гкал; мо П - площадь размещения органов местного самоуправления и муниципальных учреждений, кв. м. </w:t>
      </w:r>
    </w:p>
    <w:p w:rsidR="00C855D0" w:rsidRDefault="00C855D0" w:rsidP="00C855D0">
      <w:pPr>
        <w:tabs>
          <w:tab w:val="left" w:pos="709"/>
        </w:tabs>
        <w:autoSpaceDE w:val="0"/>
        <w:autoSpaceDN w:val="0"/>
        <w:adjustRightInd w:val="0"/>
        <w:rPr>
          <w:sz w:val="28"/>
          <w:szCs w:val="28"/>
        </w:rPr>
      </w:pPr>
    </w:p>
    <w:p w:rsidR="00C855D0" w:rsidRDefault="00C855D0" w:rsidP="00C855D0">
      <w:pPr>
        <w:pStyle w:val="a7"/>
        <w:rPr>
          <w:bCs/>
          <w:szCs w:val="28"/>
        </w:rPr>
      </w:pPr>
    </w:p>
    <w:tbl>
      <w:tblPr>
        <w:tblW w:w="1432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35"/>
        <w:gridCol w:w="5754"/>
        <w:gridCol w:w="754"/>
        <w:gridCol w:w="1059"/>
        <w:gridCol w:w="1067"/>
        <w:gridCol w:w="957"/>
        <w:gridCol w:w="957"/>
        <w:gridCol w:w="957"/>
        <w:gridCol w:w="815"/>
        <w:gridCol w:w="1370"/>
      </w:tblGrid>
      <w:tr w:rsidR="00C855D0" w:rsidTr="00C855D0">
        <w:trPr>
          <w:trHeight w:val="705"/>
        </w:trPr>
        <w:tc>
          <w:tcPr>
            <w:tcW w:w="636" w:type="dxa"/>
            <w:vMerge w:val="restart"/>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 xml:space="preserve">№ </w:t>
            </w:r>
            <w:proofErr w:type="spellStart"/>
            <w:proofErr w:type="gramStart"/>
            <w:r>
              <w:rPr>
                <w:bCs/>
                <w:color w:val="000000"/>
                <w:sz w:val="28"/>
                <w:szCs w:val="28"/>
              </w:rPr>
              <w:t>п</w:t>
            </w:r>
            <w:proofErr w:type="spellEnd"/>
            <w:proofErr w:type="gramEnd"/>
            <w:r>
              <w:rPr>
                <w:bCs/>
                <w:color w:val="000000"/>
                <w:sz w:val="28"/>
                <w:szCs w:val="28"/>
              </w:rPr>
              <w:t>/</w:t>
            </w:r>
            <w:proofErr w:type="spellStart"/>
            <w:r>
              <w:rPr>
                <w:bCs/>
                <w:color w:val="000000"/>
                <w:sz w:val="28"/>
                <w:szCs w:val="28"/>
              </w:rPr>
              <w:t>п</w:t>
            </w:r>
            <w:proofErr w:type="spellEnd"/>
          </w:p>
        </w:tc>
        <w:tc>
          <w:tcPr>
            <w:tcW w:w="5758" w:type="dxa"/>
            <w:vMerge w:val="restart"/>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Наименование показателей</w:t>
            </w:r>
          </w:p>
        </w:tc>
        <w:tc>
          <w:tcPr>
            <w:tcW w:w="755" w:type="dxa"/>
            <w:vMerge w:val="restart"/>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 xml:space="preserve">Единица </w:t>
            </w:r>
            <w:r>
              <w:rPr>
                <w:bCs/>
                <w:color w:val="000000"/>
                <w:sz w:val="28"/>
                <w:szCs w:val="28"/>
              </w:rPr>
              <w:lastRenderedPageBreak/>
              <w:t>измерения</w:t>
            </w:r>
          </w:p>
        </w:tc>
        <w:tc>
          <w:tcPr>
            <w:tcW w:w="1059" w:type="dxa"/>
            <w:vMerge w:val="restart"/>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lastRenderedPageBreak/>
              <w:t>Базовое значен</w:t>
            </w:r>
            <w:r>
              <w:rPr>
                <w:bCs/>
                <w:color w:val="000000"/>
                <w:sz w:val="28"/>
                <w:szCs w:val="28"/>
              </w:rPr>
              <w:lastRenderedPageBreak/>
              <w:t>ие</w:t>
            </w:r>
          </w:p>
        </w:tc>
        <w:tc>
          <w:tcPr>
            <w:tcW w:w="4753" w:type="dxa"/>
            <w:gridSpan w:val="5"/>
            <w:tcBorders>
              <w:top w:val="single" w:sz="8" w:space="0" w:color="auto"/>
              <w:left w:val="single" w:sz="8" w:space="0" w:color="auto"/>
              <w:bottom w:val="single" w:sz="8" w:space="0" w:color="auto"/>
              <w:right w:val="single" w:sz="8" w:space="0" w:color="auto"/>
            </w:tcBorders>
            <w:hideMark/>
          </w:tcPr>
          <w:p w:rsidR="00C855D0" w:rsidRDefault="00C855D0">
            <w:pPr>
              <w:widowControl w:val="0"/>
              <w:snapToGrid w:val="0"/>
              <w:jc w:val="center"/>
              <w:rPr>
                <w:bCs/>
                <w:color w:val="000000"/>
                <w:sz w:val="28"/>
                <w:szCs w:val="28"/>
              </w:rPr>
            </w:pPr>
            <w:r>
              <w:rPr>
                <w:bCs/>
                <w:color w:val="000000"/>
                <w:sz w:val="28"/>
                <w:szCs w:val="28"/>
              </w:rPr>
              <w:lastRenderedPageBreak/>
              <w:t>Значения целевых показателей</w:t>
            </w:r>
          </w:p>
        </w:tc>
        <w:tc>
          <w:tcPr>
            <w:tcW w:w="1371" w:type="dxa"/>
            <w:vMerge w:val="restart"/>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Пояснения к расчету</w:t>
            </w:r>
          </w:p>
        </w:tc>
      </w:tr>
      <w:tr w:rsidR="00C855D0" w:rsidTr="00C855D0">
        <w:trPr>
          <w:trHeight w:val="315"/>
        </w:trPr>
        <w:tc>
          <w:tcPr>
            <w:tcW w:w="300"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color w:val="000000"/>
                <w:sz w:val="28"/>
                <w:szCs w:val="28"/>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color w:val="000000"/>
                <w:sz w:val="28"/>
                <w:szCs w:val="28"/>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color w:val="000000"/>
                <w:sz w:val="28"/>
                <w:szCs w:val="28"/>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color w:val="000000"/>
                <w:sz w:val="28"/>
                <w:szCs w:val="28"/>
              </w:rPr>
            </w:pPr>
          </w:p>
        </w:tc>
        <w:tc>
          <w:tcPr>
            <w:tcW w:w="1067"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2019</w:t>
            </w: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2020</w:t>
            </w: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2021</w:t>
            </w: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2022</w:t>
            </w:r>
          </w:p>
        </w:tc>
        <w:tc>
          <w:tcPr>
            <w:tcW w:w="815"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2023</w:t>
            </w:r>
          </w:p>
        </w:tc>
        <w:tc>
          <w:tcPr>
            <w:tcW w:w="1671"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color w:val="000000"/>
                <w:sz w:val="28"/>
                <w:szCs w:val="28"/>
              </w:rPr>
            </w:pPr>
          </w:p>
        </w:tc>
      </w:tr>
      <w:tr w:rsidR="00C855D0" w:rsidTr="00C855D0">
        <w:trPr>
          <w:trHeight w:val="315"/>
        </w:trPr>
        <w:tc>
          <w:tcPr>
            <w:tcW w:w="636"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lastRenderedPageBreak/>
              <w:t>1</w:t>
            </w:r>
          </w:p>
        </w:tc>
        <w:tc>
          <w:tcPr>
            <w:tcW w:w="5758"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2</w:t>
            </w:r>
          </w:p>
        </w:tc>
        <w:tc>
          <w:tcPr>
            <w:tcW w:w="755"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3</w:t>
            </w:r>
          </w:p>
        </w:tc>
        <w:tc>
          <w:tcPr>
            <w:tcW w:w="1059"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4</w:t>
            </w:r>
          </w:p>
        </w:tc>
        <w:tc>
          <w:tcPr>
            <w:tcW w:w="1067" w:type="dxa"/>
            <w:tcBorders>
              <w:top w:val="single" w:sz="8" w:space="0" w:color="auto"/>
              <w:left w:val="single" w:sz="8" w:space="0" w:color="auto"/>
              <w:bottom w:val="single" w:sz="8" w:space="0" w:color="auto"/>
              <w:right w:val="single" w:sz="8" w:space="0" w:color="auto"/>
            </w:tcBorders>
          </w:tcPr>
          <w:p w:rsidR="00C855D0" w:rsidRDefault="00C855D0">
            <w:pPr>
              <w:widowControl w:val="0"/>
              <w:snapToGrid w:val="0"/>
              <w:jc w:val="center"/>
              <w:rPr>
                <w:bCs/>
                <w:color w:val="000000"/>
                <w:sz w:val="28"/>
                <w:szCs w:val="28"/>
              </w:rPr>
            </w:pP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5</w:t>
            </w: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6</w:t>
            </w: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7</w:t>
            </w:r>
          </w:p>
        </w:tc>
        <w:tc>
          <w:tcPr>
            <w:tcW w:w="815"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8</w:t>
            </w:r>
          </w:p>
        </w:tc>
        <w:tc>
          <w:tcPr>
            <w:tcW w:w="1371"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bCs/>
                <w:color w:val="000000"/>
                <w:sz w:val="28"/>
                <w:szCs w:val="28"/>
              </w:rPr>
            </w:pPr>
            <w:r>
              <w:rPr>
                <w:bCs/>
                <w:color w:val="000000"/>
                <w:sz w:val="28"/>
                <w:szCs w:val="28"/>
              </w:rPr>
              <w:t>9</w:t>
            </w:r>
          </w:p>
        </w:tc>
      </w:tr>
      <w:tr w:rsidR="00C855D0" w:rsidTr="00C855D0">
        <w:trPr>
          <w:trHeight w:val="315"/>
        </w:trPr>
        <w:tc>
          <w:tcPr>
            <w:tcW w:w="14332" w:type="dxa"/>
            <w:gridSpan w:val="10"/>
            <w:tcBorders>
              <w:top w:val="single" w:sz="8" w:space="0" w:color="auto"/>
              <w:left w:val="single" w:sz="8" w:space="0" w:color="auto"/>
              <w:bottom w:val="single" w:sz="8" w:space="0" w:color="auto"/>
              <w:right w:val="single" w:sz="8" w:space="0" w:color="auto"/>
            </w:tcBorders>
            <w:shd w:val="clear" w:color="auto" w:fill="D9D9D9"/>
            <w:hideMark/>
          </w:tcPr>
          <w:p w:rsidR="00C855D0" w:rsidRDefault="00C855D0">
            <w:pPr>
              <w:widowControl w:val="0"/>
              <w:snapToGrid w:val="0"/>
              <w:jc w:val="center"/>
              <w:rPr>
                <w:bCs/>
                <w:color w:val="000000"/>
                <w:sz w:val="28"/>
                <w:szCs w:val="28"/>
              </w:rPr>
            </w:pPr>
            <w:r>
              <w:rPr>
                <w:bCs/>
                <w:color w:val="000000"/>
                <w:sz w:val="28"/>
                <w:szCs w:val="28"/>
              </w:rPr>
              <w:t xml:space="preserve">Общие целевые показатели в области энергосбережения и повышения энергетической эффективности </w:t>
            </w:r>
          </w:p>
        </w:tc>
      </w:tr>
      <w:tr w:rsidR="00C855D0" w:rsidTr="00C855D0">
        <w:trPr>
          <w:trHeight w:val="780"/>
        </w:trPr>
        <w:tc>
          <w:tcPr>
            <w:tcW w:w="636"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1</w:t>
            </w:r>
          </w:p>
        </w:tc>
        <w:tc>
          <w:tcPr>
            <w:tcW w:w="5758"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both"/>
              <w:rPr>
                <w:color w:val="000000"/>
                <w:sz w:val="28"/>
                <w:szCs w:val="28"/>
              </w:rPr>
            </w:pPr>
            <w:r>
              <w:rPr>
                <w:color w:val="000000"/>
                <w:sz w:val="28"/>
                <w:szCs w:val="28"/>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w:t>
            </w:r>
          </w:p>
        </w:tc>
        <w:tc>
          <w:tcPr>
            <w:tcW w:w="755"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w:t>
            </w:r>
          </w:p>
        </w:tc>
        <w:tc>
          <w:tcPr>
            <w:tcW w:w="1059"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 xml:space="preserve">100 </w:t>
            </w:r>
          </w:p>
        </w:tc>
        <w:tc>
          <w:tcPr>
            <w:tcW w:w="1067" w:type="dxa"/>
            <w:tcBorders>
              <w:top w:val="single" w:sz="8" w:space="0" w:color="auto"/>
              <w:left w:val="single" w:sz="8" w:space="0" w:color="auto"/>
              <w:bottom w:val="single" w:sz="8" w:space="0" w:color="auto"/>
              <w:right w:val="single" w:sz="8" w:space="0" w:color="auto"/>
            </w:tcBorders>
          </w:tcPr>
          <w:p w:rsidR="00C855D0" w:rsidRDefault="00C855D0">
            <w:pPr>
              <w:widowControl w:val="0"/>
              <w:snapToGrid w:val="0"/>
              <w:jc w:val="center"/>
              <w:rPr>
                <w:color w:val="000000"/>
                <w:sz w:val="28"/>
                <w:szCs w:val="28"/>
              </w:rPr>
            </w:pP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tc>
        <w:tc>
          <w:tcPr>
            <w:tcW w:w="815" w:type="dxa"/>
            <w:tcBorders>
              <w:top w:val="single" w:sz="8" w:space="0" w:color="auto"/>
              <w:left w:val="single" w:sz="8" w:space="0" w:color="auto"/>
              <w:bottom w:val="single" w:sz="8" w:space="0" w:color="auto"/>
              <w:right w:val="single" w:sz="8" w:space="0" w:color="auto"/>
            </w:tcBorders>
            <w:vAlign w:val="center"/>
            <w:hideMark/>
          </w:tcPr>
          <w:p w:rsidR="00C855D0" w:rsidRDefault="00C855D0"/>
        </w:tc>
        <w:tc>
          <w:tcPr>
            <w:tcW w:w="1371" w:type="dxa"/>
            <w:tcBorders>
              <w:top w:val="single" w:sz="8" w:space="0" w:color="auto"/>
              <w:left w:val="single" w:sz="8" w:space="0" w:color="auto"/>
              <w:bottom w:val="single" w:sz="8" w:space="0" w:color="auto"/>
              <w:right w:val="single" w:sz="8" w:space="0" w:color="auto"/>
            </w:tcBorders>
            <w:vAlign w:val="center"/>
            <w:hideMark/>
          </w:tcPr>
          <w:p w:rsidR="00C855D0" w:rsidRDefault="00C855D0"/>
        </w:tc>
      </w:tr>
      <w:tr w:rsidR="00C855D0" w:rsidTr="00C855D0">
        <w:trPr>
          <w:trHeight w:val="780"/>
        </w:trPr>
        <w:tc>
          <w:tcPr>
            <w:tcW w:w="636"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2</w:t>
            </w:r>
          </w:p>
        </w:tc>
        <w:tc>
          <w:tcPr>
            <w:tcW w:w="5758"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both"/>
              <w:rPr>
                <w:color w:val="000000"/>
                <w:sz w:val="28"/>
                <w:szCs w:val="28"/>
              </w:rPr>
            </w:pPr>
            <w:r>
              <w:rPr>
                <w:color w:val="000000"/>
                <w:sz w:val="28"/>
                <w:szCs w:val="28"/>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p>
        </w:tc>
        <w:tc>
          <w:tcPr>
            <w:tcW w:w="755"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w:t>
            </w:r>
          </w:p>
        </w:tc>
        <w:tc>
          <w:tcPr>
            <w:tcW w:w="1059"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 xml:space="preserve">0 </w:t>
            </w:r>
          </w:p>
        </w:tc>
        <w:tc>
          <w:tcPr>
            <w:tcW w:w="1067" w:type="dxa"/>
            <w:tcBorders>
              <w:top w:val="single" w:sz="8" w:space="0" w:color="auto"/>
              <w:left w:val="single" w:sz="8" w:space="0" w:color="auto"/>
              <w:bottom w:val="single" w:sz="8" w:space="0" w:color="auto"/>
              <w:right w:val="single" w:sz="8" w:space="0" w:color="auto"/>
            </w:tcBorders>
          </w:tcPr>
          <w:p w:rsidR="00C855D0" w:rsidRDefault="00C855D0">
            <w:pPr>
              <w:widowControl w:val="0"/>
              <w:snapToGrid w:val="0"/>
              <w:jc w:val="center"/>
              <w:rPr>
                <w:color w:val="000000"/>
                <w:sz w:val="28"/>
                <w:szCs w:val="28"/>
              </w:rPr>
            </w:pP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50</w:t>
            </w:r>
          </w:p>
        </w:tc>
        <w:tc>
          <w:tcPr>
            <w:tcW w:w="957" w:type="dxa"/>
            <w:tcBorders>
              <w:top w:val="single" w:sz="8" w:space="0" w:color="auto"/>
              <w:left w:val="single" w:sz="8" w:space="0" w:color="auto"/>
              <w:bottom w:val="single" w:sz="8" w:space="0" w:color="auto"/>
              <w:right w:val="single" w:sz="8" w:space="0" w:color="auto"/>
            </w:tcBorders>
            <w:vAlign w:val="center"/>
            <w:hideMark/>
          </w:tcPr>
          <w:p w:rsidR="00C855D0" w:rsidRDefault="00C855D0"/>
        </w:tc>
        <w:tc>
          <w:tcPr>
            <w:tcW w:w="815"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100</w:t>
            </w:r>
          </w:p>
        </w:tc>
        <w:tc>
          <w:tcPr>
            <w:tcW w:w="1371"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Установка ПУ в учреждениях</w:t>
            </w:r>
          </w:p>
        </w:tc>
      </w:tr>
      <w:tr w:rsidR="00C855D0" w:rsidTr="00C855D0">
        <w:trPr>
          <w:trHeight w:val="315"/>
        </w:trPr>
        <w:tc>
          <w:tcPr>
            <w:tcW w:w="14332" w:type="dxa"/>
            <w:gridSpan w:val="10"/>
            <w:tcBorders>
              <w:top w:val="single" w:sz="8" w:space="0" w:color="auto"/>
              <w:left w:val="single" w:sz="8" w:space="0" w:color="auto"/>
              <w:bottom w:val="single" w:sz="8" w:space="0" w:color="auto"/>
              <w:right w:val="single" w:sz="8" w:space="0" w:color="auto"/>
            </w:tcBorders>
            <w:shd w:val="clear" w:color="auto" w:fill="D9D9D9"/>
            <w:hideMark/>
          </w:tcPr>
          <w:p w:rsidR="00C855D0" w:rsidRDefault="00C855D0">
            <w:pPr>
              <w:widowControl w:val="0"/>
              <w:snapToGrid w:val="0"/>
              <w:jc w:val="center"/>
              <w:rPr>
                <w:bCs/>
                <w:color w:val="000000"/>
                <w:sz w:val="28"/>
                <w:szCs w:val="28"/>
              </w:rPr>
            </w:pPr>
            <w:r>
              <w:rPr>
                <w:bCs/>
                <w:color w:val="000000"/>
                <w:sz w:val="28"/>
                <w:szCs w:val="28"/>
              </w:rPr>
              <w:t>Целевые показатели в области энергосбережения и повышения энергетической эффективности в муниципальном секторе</w:t>
            </w:r>
          </w:p>
        </w:tc>
      </w:tr>
      <w:tr w:rsidR="00C855D0" w:rsidTr="00C855D0">
        <w:trPr>
          <w:trHeight w:val="780"/>
        </w:trPr>
        <w:tc>
          <w:tcPr>
            <w:tcW w:w="636"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3</w:t>
            </w:r>
          </w:p>
        </w:tc>
        <w:tc>
          <w:tcPr>
            <w:tcW w:w="5758"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both"/>
              <w:rPr>
                <w:color w:val="000000"/>
                <w:sz w:val="28"/>
                <w:szCs w:val="28"/>
              </w:rPr>
            </w:pPr>
            <w:r>
              <w:rPr>
                <w:color w:val="000000"/>
                <w:sz w:val="28"/>
                <w:szCs w:val="28"/>
              </w:rPr>
              <w:t>удельный расход электрической энергии на снабжение органов местного самоуправления и муниципальных учреждений (в расчете на 1 кв. метр общей площади в месяц)</w:t>
            </w:r>
          </w:p>
        </w:tc>
        <w:tc>
          <w:tcPr>
            <w:tcW w:w="755"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к</w:t>
            </w:r>
            <w:proofErr w:type="gramStart"/>
            <w:r>
              <w:rPr>
                <w:color w:val="000000"/>
                <w:sz w:val="28"/>
                <w:szCs w:val="28"/>
              </w:rPr>
              <w:t>Втч/кв</w:t>
            </w:r>
            <w:proofErr w:type="gramEnd"/>
            <w:r>
              <w:rPr>
                <w:color w:val="000000"/>
                <w:sz w:val="28"/>
                <w:szCs w:val="28"/>
              </w:rPr>
              <w:t>.м.</w:t>
            </w:r>
          </w:p>
        </w:tc>
        <w:tc>
          <w:tcPr>
            <w:tcW w:w="1059"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 xml:space="preserve">           2,09   </w:t>
            </w:r>
          </w:p>
        </w:tc>
        <w:tc>
          <w:tcPr>
            <w:tcW w:w="1067" w:type="dxa"/>
            <w:tcBorders>
              <w:top w:val="single" w:sz="8" w:space="0" w:color="auto"/>
              <w:left w:val="single" w:sz="8" w:space="0" w:color="auto"/>
              <w:bottom w:val="single" w:sz="8" w:space="0" w:color="auto"/>
              <w:right w:val="single" w:sz="8" w:space="0" w:color="auto"/>
            </w:tcBorders>
          </w:tcPr>
          <w:p w:rsidR="00C855D0" w:rsidRDefault="00C855D0">
            <w:pPr>
              <w:jc w:val="center"/>
              <w:rPr>
                <w:color w:val="000000"/>
                <w:sz w:val="28"/>
                <w:szCs w:val="28"/>
              </w:rPr>
            </w:pPr>
          </w:p>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2,03</w:t>
            </w:r>
          </w:p>
        </w:tc>
        <w:tc>
          <w:tcPr>
            <w:tcW w:w="957" w:type="dxa"/>
            <w:tcBorders>
              <w:top w:val="single" w:sz="8" w:space="0" w:color="auto"/>
              <w:left w:val="single" w:sz="8" w:space="0" w:color="auto"/>
              <w:bottom w:val="single" w:sz="8" w:space="0" w:color="auto"/>
              <w:right w:val="single" w:sz="8" w:space="0" w:color="auto"/>
            </w:tcBorders>
            <w:vAlign w:val="center"/>
          </w:tcPr>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1,97</w:t>
            </w:r>
          </w:p>
        </w:tc>
        <w:tc>
          <w:tcPr>
            <w:tcW w:w="957" w:type="dxa"/>
            <w:tcBorders>
              <w:top w:val="single" w:sz="8" w:space="0" w:color="auto"/>
              <w:left w:val="single" w:sz="8" w:space="0" w:color="auto"/>
              <w:bottom w:val="single" w:sz="8" w:space="0" w:color="auto"/>
              <w:right w:val="single" w:sz="8" w:space="0" w:color="auto"/>
            </w:tcBorders>
            <w:vAlign w:val="center"/>
          </w:tcPr>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1,90</w:t>
            </w:r>
          </w:p>
        </w:tc>
        <w:tc>
          <w:tcPr>
            <w:tcW w:w="957" w:type="dxa"/>
            <w:tcBorders>
              <w:top w:val="single" w:sz="8" w:space="0" w:color="auto"/>
              <w:left w:val="single" w:sz="8" w:space="0" w:color="auto"/>
              <w:bottom w:val="single" w:sz="8" w:space="0" w:color="auto"/>
              <w:right w:val="single" w:sz="8" w:space="0" w:color="auto"/>
            </w:tcBorders>
            <w:vAlign w:val="center"/>
          </w:tcPr>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1,85</w:t>
            </w:r>
          </w:p>
        </w:tc>
        <w:tc>
          <w:tcPr>
            <w:tcW w:w="815" w:type="dxa"/>
            <w:tcBorders>
              <w:top w:val="single" w:sz="8" w:space="0" w:color="auto"/>
              <w:left w:val="single" w:sz="8" w:space="0" w:color="auto"/>
              <w:bottom w:val="single" w:sz="8" w:space="0" w:color="auto"/>
              <w:right w:val="single" w:sz="8" w:space="0" w:color="auto"/>
            </w:tcBorders>
            <w:vAlign w:val="center"/>
          </w:tcPr>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1,80</w:t>
            </w:r>
          </w:p>
        </w:tc>
        <w:tc>
          <w:tcPr>
            <w:tcW w:w="1371"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Замена внутреннего освещения</w:t>
            </w:r>
          </w:p>
        </w:tc>
      </w:tr>
      <w:tr w:rsidR="00C855D0" w:rsidTr="00C855D0">
        <w:trPr>
          <w:trHeight w:val="525"/>
        </w:trPr>
        <w:tc>
          <w:tcPr>
            <w:tcW w:w="636"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4</w:t>
            </w:r>
          </w:p>
        </w:tc>
        <w:tc>
          <w:tcPr>
            <w:tcW w:w="5758"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both"/>
              <w:rPr>
                <w:color w:val="000000"/>
                <w:sz w:val="28"/>
                <w:szCs w:val="28"/>
              </w:rPr>
            </w:pPr>
            <w:r>
              <w:rPr>
                <w:color w:val="000000"/>
                <w:sz w:val="28"/>
                <w:szCs w:val="28"/>
              </w:rPr>
              <w:t>удельный расход тепловой энергии на снабжение органов местного самоуправления и муниципальных учреждений (в расчете на 1 кв. метр общей площади в месяц)</w:t>
            </w:r>
          </w:p>
        </w:tc>
        <w:tc>
          <w:tcPr>
            <w:tcW w:w="755"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Гкал/кв.м.</w:t>
            </w:r>
          </w:p>
        </w:tc>
        <w:tc>
          <w:tcPr>
            <w:tcW w:w="1059"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 xml:space="preserve">         0,31   </w:t>
            </w:r>
          </w:p>
        </w:tc>
        <w:tc>
          <w:tcPr>
            <w:tcW w:w="1067" w:type="dxa"/>
            <w:tcBorders>
              <w:top w:val="single" w:sz="8" w:space="0" w:color="auto"/>
              <w:left w:val="single" w:sz="8" w:space="0" w:color="auto"/>
              <w:bottom w:val="single" w:sz="8" w:space="0" w:color="auto"/>
              <w:right w:val="single" w:sz="8" w:space="0" w:color="auto"/>
            </w:tcBorders>
          </w:tcPr>
          <w:p w:rsidR="00C855D0" w:rsidRDefault="00C855D0">
            <w:pPr>
              <w:jc w:val="center"/>
              <w:rPr>
                <w:color w:val="000000"/>
                <w:sz w:val="28"/>
                <w:szCs w:val="28"/>
              </w:rPr>
            </w:pPr>
          </w:p>
          <w:p w:rsidR="00C855D0" w:rsidRDefault="00C855D0">
            <w:pPr>
              <w:jc w:val="center"/>
              <w:rPr>
                <w:color w:val="000000"/>
                <w:sz w:val="28"/>
                <w:szCs w:val="28"/>
              </w:rPr>
            </w:pPr>
          </w:p>
          <w:p w:rsidR="00C855D0" w:rsidRDefault="00C855D0">
            <w:pPr>
              <w:rPr>
                <w:color w:val="000000"/>
                <w:sz w:val="28"/>
                <w:szCs w:val="28"/>
              </w:rPr>
            </w:pPr>
          </w:p>
          <w:p w:rsidR="00C855D0" w:rsidRDefault="00C855D0">
            <w:pPr>
              <w:widowControl w:val="0"/>
              <w:snapToGrid w:val="0"/>
              <w:jc w:val="both"/>
              <w:rPr>
                <w:color w:val="000000"/>
                <w:sz w:val="28"/>
                <w:szCs w:val="28"/>
              </w:rPr>
            </w:pPr>
            <w:r>
              <w:rPr>
                <w:color w:val="000000"/>
                <w:sz w:val="28"/>
                <w:szCs w:val="28"/>
              </w:rPr>
              <w:t>0,30</w:t>
            </w:r>
          </w:p>
        </w:tc>
        <w:tc>
          <w:tcPr>
            <w:tcW w:w="957" w:type="dxa"/>
            <w:tcBorders>
              <w:top w:val="single" w:sz="8" w:space="0" w:color="auto"/>
              <w:left w:val="single" w:sz="8" w:space="0" w:color="auto"/>
              <w:bottom w:val="single" w:sz="8" w:space="0" w:color="auto"/>
              <w:right w:val="single" w:sz="8" w:space="0" w:color="auto"/>
            </w:tcBorders>
            <w:vAlign w:val="center"/>
          </w:tcPr>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0,29</w:t>
            </w:r>
          </w:p>
        </w:tc>
        <w:tc>
          <w:tcPr>
            <w:tcW w:w="957" w:type="dxa"/>
            <w:tcBorders>
              <w:top w:val="single" w:sz="8" w:space="0" w:color="auto"/>
              <w:left w:val="single" w:sz="8" w:space="0" w:color="auto"/>
              <w:bottom w:val="single" w:sz="8" w:space="0" w:color="auto"/>
              <w:right w:val="single" w:sz="8" w:space="0" w:color="auto"/>
            </w:tcBorders>
            <w:vAlign w:val="center"/>
          </w:tcPr>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0,28</w:t>
            </w:r>
          </w:p>
        </w:tc>
        <w:tc>
          <w:tcPr>
            <w:tcW w:w="957" w:type="dxa"/>
            <w:tcBorders>
              <w:top w:val="single" w:sz="8" w:space="0" w:color="auto"/>
              <w:left w:val="single" w:sz="8" w:space="0" w:color="auto"/>
              <w:bottom w:val="single" w:sz="8" w:space="0" w:color="auto"/>
              <w:right w:val="single" w:sz="8" w:space="0" w:color="auto"/>
            </w:tcBorders>
            <w:vAlign w:val="center"/>
          </w:tcPr>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0,27</w:t>
            </w:r>
          </w:p>
        </w:tc>
        <w:tc>
          <w:tcPr>
            <w:tcW w:w="815" w:type="dxa"/>
            <w:tcBorders>
              <w:top w:val="single" w:sz="8" w:space="0" w:color="auto"/>
              <w:left w:val="single" w:sz="8" w:space="0" w:color="auto"/>
              <w:bottom w:val="single" w:sz="8" w:space="0" w:color="auto"/>
              <w:right w:val="single" w:sz="8" w:space="0" w:color="auto"/>
            </w:tcBorders>
            <w:vAlign w:val="center"/>
          </w:tcPr>
          <w:p w:rsidR="00C855D0" w:rsidRDefault="00C855D0">
            <w:pPr>
              <w:jc w:val="center"/>
              <w:rPr>
                <w:color w:val="000000"/>
                <w:sz w:val="28"/>
                <w:szCs w:val="28"/>
              </w:rPr>
            </w:pPr>
          </w:p>
          <w:p w:rsidR="00C855D0" w:rsidRDefault="00C855D0">
            <w:pPr>
              <w:widowControl w:val="0"/>
              <w:snapToGrid w:val="0"/>
              <w:jc w:val="center"/>
              <w:rPr>
                <w:color w:val="000000"/>
                <w:sz w:val="28"/>
                <w:szCs w:val="28"/>
              </w:rPr>
            </w:pPr>
            <w:r>
              <w:rPr>
                <w:color w:val="000000"/>
                <w:sz w:val="28"/>
                <w:szCs w:val="28"/>
              </w:rPr>
              <w:t>0,26</w:t>
            </w:r>
          </w:p>
        </w:tc>
        <w:tc>
          <w:tcPr>
            <w:tcW w:w="1371" w:type="dxa"/>
            <w:tcBorders>
              <w:top w:val="single" w:sz="8" w:space="0" w:color="auto"/>
              <w:left w:val="single" w:sz="8" w:space="0" w:color="auto"/>
              <w:bottom w:val="single" w:sz="8" w:space="0" w:color="auto"/>
              <w:right w:val="single" w:sz="8" w:space="0" w:color="auto"/>
            </w:tcBorders>
            <w:vAlign w:val="center"/>
            <w:hideMark/>
          </w:tcPr>
          <w:p w:rsidR="00C855D0" w:rsidRDefault="00C855D0">
            <w:pPr>
              <w:widowControl w:val="0"/>
              <w:snapToGrid w:val="0"/>
              <w:jc w:val="center"/>
              <w:rPr>
                <w:color w:val="000000"/>
                <w:sz w:val="28"/>
                <w:szCs w:val="28"/>
              </w:rPr>
            </w:pPr>
            <w:r>
              <w:rPr>
                <w:color w:val="000000"/>
                <w:sz w:val="28"/>
                <w:szCs w:val="28"/>
              </w:rPr>
              <w:t>Уменьшение потери тепла за счет утепления здания</w:t>
            </w:r>
          </w:p>
        </w:tc>
      </w:tr>
    </w:tbl>
    <w:p w:rsidR="00C855D0" w:rsidRDefault="00C855D0" w:rsidP="00C855D0">
      <w:pPr>
        <w:pStyle w:val="a7"/>
        <w:rPr>
          <w:szCs w:val="28"/>
        </w:rPr>
      </w:pPr>
    </w:p>
    <w:p w:rsidR="00C855D0" w:rsidRDefault="00C855D0" w:rsidP="00C855D0">
      <w:pPr>
        <w:pStyle w:val="a7"/>
        <w:rPr>
          <w:szCs w:val="28"/>
        </w:rPr>
      </w:pPr>
    </w:p>
    <w:p w:rsidR="00C855D0" w:rsidRDefault="00C855D0" w:rsidP="00C855D0">
      <w:pPr>
        <w:jc w:val="right"/>
        <w:rPr>
          <w:bCs/>
          <w:sz w:val="28"/>
          <w:szCs w:val="28"/>
        </w:rPr>
      </w:pPr>
      <w:r>
        <w:rPr>
          <w:bCs/>
          <w:sz w:val="28"/>
          <w:szCs w:val="28"/>
        </w:rPr>
        <w:t>Приложение №3</w:t>
      </w:r>
    </w:p>
    <w:p w:rsidR="00C855D0" w:rsidRDefault="00C855D0" w:rsidP="00C855D0">
      <w:pPr>
        <w:jc w:val="right"/>
        <w:rPr>
          <w:sz w:val="28"/>
          <w:szCs w:val="28"/>
        </w:rPr>
      </w:pPr>
      <w:r>
        <w:rPr>
          <w:sz w:val="28"/>
          <w:szCs w:val="28"/>
        </w:rPr>
        <w:t xml:space="preserve">к муниципальной долгосрочной целевой программе                                                                                                        «Энергосбережение  и повышение энергетической эффективности                                                                                                                на территории Серебрянского   сельсовета </w:t>
      </w:r>
      <w:proofErr w:type="spellStart"/>
      <w:r>
        <w:rPr>
          <w:sz w:val="28"/>
          <w:szCs w:val="28"/>
        </w:rPr>
        <w:t>Чулымского</w:t>
      </w:r>
      <w:proofErr w:type="spellEnd"/>
      <w:r>
        <w:rPr>
          <w:sz w:val="28"/>
          <w:szCs w:val="28"/>
        </w:rPr>
        <w:t xml:space="preserve"> района </w:t>
      </w:r>
    </w:p>
    <w:p w:rsidR="00C855D0" w:rsidRDefault="00C855D0" w:rsidP="00C855D0">
      <w:pPr>
        <w:jc w:val="right"/>
        <w:rPr>
          <w:sz w:val="28"/>
          <w:szCs w:val="28"/>
        </w:rPr>
      </w:pPr>
      <w:r>
        <w:rPr>
          <w:sz w:val="28"/>
          <w:szCs w:val="28"/>
        </w:rPr>
        <w:t>Новосибирской области  на 2019 – 20223 годы»</w:t>
      </w:r>
    </w:p>
    <w:p w:rsidR="00C855D0" w:rsidRDefault="00C855D0" w:rsidP="00C855D0">
      <w:pPr>
        <w:rPr>
          <w:sz w:val="28"/>
          <w:szCs w:val="28"/>
        </w:rPr>
      </w:pPr>
    </w:p>
    <w:p w:rsidR="00C855D0" w:rsidRDefault="00C855D0" w:rsidP="00C855D0">
      <w:pPr>
        <w:pStyle w:val="ConsPlusNormal"/>
        <w:widowControl/>
        <w:ind w:firstLine="0"/>
        <w:jc w:val="both"/>
        <w:rPr>
          <w:rFonts w:ascii="Times New Roman" w:hAnsi="Times New Roman" w:cs="Times New Roman"/>
          <w:sz w:val="28"/>
          <w:szCs w:val="28"/>
        </w:rPr>
      </w:pPr>
    </w:p>
    <w:p w:rsidR="00C855D0" w:rsidRDefault="00C855D0" w:rsidP="00C855D0">
      <w:pPr>
        <w:pStyle w:val="ConsPlusNormal"/>
        <w:widowControl/>
        <w:ind w:firstLine="0"/>
        <w:jc w:val="both"/>
        <w:rPr>
          <w:rFonts w:ascii="Times New Roman" w:hAnsi="Times New Roman" w:cs="Times New Roman"/>
          <w:sz w:val="28"/>
          <w:szCs w:val="28"/>
        </w:rPr>
      </w:pPr>
    </w:p>
    <w:p w:rsidR="00C855D0" w:rsidRDefault="00C855D0" w:rsidP="00C855D0">
      <w:pPr>
        <w:rPr>
          <w:sz w:val="28"/>
          <w:szCs w:val="28"/>
        </w:rPr>
      </w:pPr>
    </w:p>
    <w:p w:rsidR="00C855D0" w:rsidRDefault="00C855D0" w:rsidP="00C855D0">
      <w:pPr>
        <w:pStyle w:val="a7"/>
        <w:rPr>
          <w:szCs w:val="28"/>
        </w:rPr>
      </w:pPr>
      <w:r>
        <w:rPr>
          <w:szCs w:val="28"/>
        </w:rPr>
        <w:t>Характеристики муниципальных (бюджетных) предприятий Серебрянского сельсовета</w:t>
      </w:r>
    </w:p>
    <w:p w:rsidR="00C855D0" w:rsidRDefault="00C855D0" w:rsidP="00C855D0">
      <w:pPr>
        <w:pStyle w:val="ConsPlusNormal"/>
        <w:widowControl/>
        <w:ind w:firstLine="0"/>
        <w:jc w:val="both"/>
        <w:rPr>
          <w:rFonts w:ascii="Times New Roman" w:hAnsi="Times New Roman" w:cs="Times New Roman"/>
          <w:sz w:val="28"/>
          <w:szCs w:val="28"/>
        </w:rPr>
      </w:pP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7"/>
        <w:gridCol w:w="3793"/>
        <w:gridCol w:w="1672"/>
        <w:gridCol w:w="1968"/>
        <w:gridCol w:w="1531"/>
        <w:gridCol w:w="2194"/>
        <w:gridCol w:w="2623"/>
      </w:tblGrid>
      <w:tr w:rsidR="00C855D0" w:rsidTr="00C855D0">
        <w:trPr>
          <w:cantSplit/>
          <w:trHeight w:val="838"/>
        </w:trPr>
        <w:tc>
          <w:tcPr>
            <w:tcW w:w="302" w:type="pct"/>
            <w:vMerge w:val="restar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1293" w:type="pct"/>
            <w:vMerge w:val="restar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241" w:type="pct"/>
            <w:gridSpan w:val="2"/>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Электроэнергия</w:t>
            </w:r>
          </w:p>
        </w:tc>
        <w:tc>
          <w:tcPr>
            <w:tcW w:w="1270" w:type="pct"/>
            <w:gridSpan w:val="2"/>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Тепло</w:t>
            </w:r>
          </w:p>
        </w:tc>
        <w:tc>
          <w:tcPr>
            <w:tcW w:w="894" w:type="pc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 xml:space="preserve">Общая </w:t>
            </w:r>
            <w:proofErr w:type="spellStart"/>
            <w:r>
              <w:rPr>
                <w:rFonts w:ascii="Times New Roman" w:hAnsi="Times New Roman" w:cs="Times New Roman"/>
                <w:sz w:val="28"/>
                <w:szCs w:val="28"/>
              </w:rPr>
              <w:t>площ</w:t>
            </w:r>
            <w:proofErr w:type="spellEnd"/>
            <w:r>
              <w:rPr>
                <w:rFonts w:ascii="Times New Roman" w:hAnsi="Times New Roman" w:cs="Times New Roman"/>
                <w:sz w:val="28"/>
                <w:szCs w:val="28"/>
              </w:rPr>
              <w:t>.</w:t>
            </w:r>
          </w:p>
        </w:tc>
      </w:tr>
      <w:tr w:rsidR="00C855D0" w:rsidTr="00C855D0">
        <w:trPr>
          <w:cantSplit/>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570" w:type="pc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proofErr w:type="spellStart"/>
            <w:r>
              <w:rPr>
                <w:rFonts w:ascii="Times New Roman" w:hAnsi="Times New Roman" w:cs="Times New Roman"/>
                <w:sz w:val="28"/>
                <w:szCs w:val="28"/>
              </w:rPr>
              <w:t>Квтч</w:t>
            </w:r>
            <w:proofErr w:type="spellEnd"/>
          </w:p>
        </w:tc>
        <w:tc>
          <w:tcPr>
            <w:tcW w:w="671" w:type="pc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Есть ПУ</w:t>
            </w:r>
          </w:p>
        </w:tc>
        <w:tc>
          <w:tcPr>
            <w:tcW w:w="522" w:type="pc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Гкал</w:t>
            </w:r>
          </w:p>
        </w:tc>
        <w:tc>
          <w:tcPr>
            <w:tcW w:w="748" w:type="pc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Есть ПУ</w:t>
            </w:r>
          </w:p>
        </w:tc>
        <w:tc>
          <w:tcPr>
            <w:tcW w:w="894" w:type="pc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vertAlign w:val="superscript"/>
              </w:rPr>
            </w:pPr>
            <w:r>
              <w:rPr>
                <w:rFonts w:ascii="Times New Roman" w:hAnsi="Times New Roman" w:cs="Times New Roman"/>
                <w:sz w:val="28"/>
                <w:szCs w:val="28"/>
              </w:rPr>
              <w:t>м</w:t>
            </w:r>
            <w:proofErr w:type="gramStart"/>
            <w:r>
              <w:rPr>
                <w:rFonts w:ascii="Times New Roman" w:hAnsi="Times New Roman" w:cs="Times New Roman"/>
                <w:sz w:val="28"/>
                <w:szCs w:val="28"/>
                <w:vertAlign w:val="superscript"/>
              </w:rPr>
              <w:t>2</w:t>
            </w:r>
            <w:proofErr w:type="gramEnd"/>
          </w:p>
        </w:tc>
      </w:tr>
      <w:tr w:rsidR="00C855D0" w:rsidTr="00C855D0">
        <w:trPr>
          <w:cantSplit/>
          <w:trHeight w:val="82"/>
        </w:trPr>
        <w:tc>
          <w:tcPr>
            <w:tcW w:w="302" w:type="pct"/>
            <w:tcBorders>
              <w:top w:val="single" w:sz="4" w:space="0" w:color="auto"/>
              <w:left w:val="single" w:sz="4" w:space="0" w:color="auto"/>
              <w:bottom w:val="single" w:sz="4" w:space="0" w:color="auto"/>
              <w:right w:val="single" w:sz="4" w:space="0" w:color="auto"/>
            </w:tcBorders>
            <w:vAlign w:val="center"/>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293" w:type="pct"/>
            <w:tcBorders>
              <w:top w:val="single" w:sz="4" w:space="0" w:color="auto"/>
              <w:left w:val="single" w:sz="4" w:space="0" w:color="auto"/>
              <w:bottom w:val="single" w:sz="4" w:space="0" w:color="auto"/>
              <w:right w:val="single" w:sz="4" w:space="0" w:color="auto"/>
            </w:tcBorders>
            <w:vAlign w:val="center"/>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570" w:type="pct"/>
            <w:tcBorders>
              <w:top w:val="single" w:sz="4" w:space="0" w:color="auto"/>
              <w:left w:val="single" w:sz="4" w:space="0" w:color="auto"/>
              <w:bottom w:val="single" w:sz="4" w:space="0" w:color="auto"/>
              <w:right w:val="single" w:sz="4" w:space="0" w:color="auto"/>
            </w:tcBorders>
            <w:vAlign w:val="center"/>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671" w:type="pct"/>
            <w:tcBorders>
              <w:top w:val="single" w:sz="4" w:space="0" w:color="auto"/>
              <w:left w:val="single" w:sz="4" w:space="0" w:color="auto"/>
              <w:bottom w:val="single" w:sz="4" w:space="0" w:color="auto"/>
              <w:right w:val="single" w:sz="4" w:space="0" w:color="auto"/>
            </w:tcBorders>
            <w:vAlign w:val="center"/>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522" w:type="pct"/>
            <w:tcBorders>
              <w:top w:val="single" w:sz="4" w:space="0" w:color="auto"/>
              <w:left w:val="single" w:sz="4" w:space="0" w:color="auto"/>
              <w:bottom w:val="single" w:sz="4" w:space="0" w:color="auto"/>
              <w:right w:val="single" w:sz="4" w:space="0" w:color="auto"/>
            </w:tcBorders>
            <w:vAlign w:val="center"/>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5</w:t>
            </w:r>
          </w:p>
        </w:tc>
        <w:tc>
          <w:tcPr>
            <w:tcW w:w="748" w:type="pct"/>
            <w:tcBorders>
              <w:top w:val="single" w:sz="4" w:space="0" w:color="auto"/>
              <w:left w:val="single" w:sz="4" w:space="0" w:color="auto"/>
              <w:bottom w:val="single" w:sz="4" w:space="0" w:color="auto"/>
              <w:right w:val="single" w:sz="4" w:space="0" w:color="auto"/>
            </w:tcBorders>
            <w:vAlign w:val="center"/>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6</w:t>
            </w:r>
          </w:p>
        </w:tc>
        <w:tc>
          <w:tcPr>
            <w:tcW w:w="894" w:type="pct"/>
            <w:tcBorders>
              <w:top w:val="single" w:sz="4" w:space="0" w:color="auto"/>
              <w:left w:val="single" w:sz="4" w:space="0" w:color="auto"/>
              <w:bottom w:val="single" w:sz="4" w:space="0" w:color="auto"/>
              <w:right w:val="single" w:sz="4" w:space="0" w:color="auto"/>
            </w:tcBorders>
            <w:hideMark/>
          </w:tcPr>
          <w:p w:rsidR="00C855D0" w:rsidRDefault="00C855D0">
            <w:pPr>
              <w:pStyle w:val="ConsPlusNormal"/>
              <w:widowControl/>
              <w:spacing w:before="120"/>
              <w:ind w:firstLine="0"/>
              <w:jc w:val="center"/>
              <w:rPr>
                <w:rFonts w:ascii="Times New Roman" w:hAnsi="Times New Roman" w:cs="Times New Roman"/>
                <w:sz w:val="28"/>
                <w:szCs w:val="28"/>
              </w:rPr>
            </w:pPr>
            <w:r>
              <w:rPr>
                <w:rFonts w:ascii="Times New Roman" w:hAnsi="Times New Roman" w:cs="Times New Roman"/>
                <w:sz w:val="28"/>
                <w:szCs w:val="28"/>
              </w:rPr>
              <w:t>9</w:t>
            </w:r>
          </w:p>
        </w:tc>
      </w:tr>
      <w:tr w:rsidR="00C855D0" w:rsidTr="00C855D0">
        <w:trPr>
          <w:cantSplit/>
          <w:trHeight w:val="596"/>
        </w:trPr>
        <w:tc>
          <w:tcPr>
            <w:tcW w:w="302" w:type="pct"/>
            <w:tcBorders>
              <w:top w:val="single" w:sz="4" w:space="0" w:color="auto"/>
              <w:left w:val="single" w:sz="4" w:space="0" w:color="auto"/>
              <w:bottom w:val="single" w:sz="4" w:space="0" w:color="auto"/>
              <w:right w:val="single" w:sz="4" w:space="0" w:color="auto"/>
            </w:tcBorders>
            <w:vAlign w:val="center"/>
            <w:hideMark/>
          </w:tcPr>
          <w:p w:rsidR="00C855D0" w:rsidRDefault="00C855D0">
            <w:pPr>
              <w:pStyle w:val="ConsPlusNormal"/>
              <w:widowControl/>
              <w:spacing w:before="120"/>
              <w:ind w:firstLine="0"/>
              <w:jc w:val="center"/>
              <w:rPr>
                <w:rFonts w:ascii="Times New Roman" w:hAnsi="Times New Roman" w:cs="Times New Roman"/>
                <w:sz w:val="28"/>
                <w:szCs w:val="28"/>
                <w:lang w:val="en-US"/>
              </w:rPr>
            </w:pPr>
            <w:r>
              <w:rPr>
                <w:rFonts w:ascii="Times New Roman" w:hAnsi="Times New Roman" w:cs="Times New Roman"/>
                <w:sz w:val="28"/>
                <w:szCs w:val="28"/>
              </w:rPr>
              <w:t>2</w:t>
            </w:r>
            <w:r>
              <w:rPr>
                <w:rFonts w:ascii="Times New Roman" w:hAnsi="Times New Roman" w:cs="Times New Roman"/>
                <w:sz w:val="28"/>
                <w:szCs w:val="28"/>
                <w:lang w:val="en-US"/>
              </w:rPr>
              <w:t>.</w:t>
            </w:r>
          </w:p>
        </w:tc>
        <w:tc>
          <w:tcPr>
            <w:tcW w:w="1293" w:type="pct"/>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Администрация Серебрянского сельсовета</w:t>
            </w:r>
          </w:p>
        </w:tc>
        <w:tc>
          <w:tcPr>
            <w:tcW w:w="570" w:type="pct"/>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right"/>
              <w:rPr>
                <w:color w:val="FF0000"/>
                <w:sz w:val="28"/>
                <w:szCs w:val="28"/>
              </w:rPr>
            </w:pPr>
            <w:r>
              <w:rPr>
                <w:sz w:val="28"/>
                <w:szCs w:val="28"/>
              </w:rPr>
              <w:t xml:space="preserve">1500 </w:t>
            </w:r>
          </w:p>
        </w:tc>
        <w:tc>
          <w:tcPr>
            <w:tcW w:w="671" w:type="pct"/>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both"/>
              <w:rPr>
                <w:color w:val="000000"/>
                <w:sz w:val="28"/>
                <w:szCs w:val="28"/>
              </w:rPr>
            </w:pPr>
            <w:r>
              <w:rPr>
                <w:color w:val="000000"/>
                <w:sz w:val="28"/>
                <w:szCs w:val="28"/>
              </w:rPr>
              <w:t>да</w:t>
            </w:r>
          </w:p>
        </w:tc>
        <w:tc>
          <w:tcPr>
            <w:tcW w:w="522" w:type="pct"/>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right"/>
              <w:rPr>
                <w:sz w:val="28"/>
                <w:szCs w:val="28"/>
              </w:rPr>
            </w:pPr>
            <w:r>
              <w:rPr>
                <w:sz w:val="28"/>
                <w:szCs w:val="28"/>
              </w:rPr>
              <w:t>46,6</w:t>
            </w:r>
          </w:p>
        </w:tc>
        <w:tc>
          <w:tcPr>
            <w:tcW w:w="748" w:type="pct"/>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both"/>
              <w:rPr>
                <w:color w:val="000000"/>
                <w:sz w:val="28"/>
                <w:szCs w:val="28"/>
              </w:rPr>
            </w:pPr>
            <w:r>
              <w:rPr>
                <w:color w:val="000000"/>
                <w:sz w:val="28"/>
                <w:szCs w:val="28"/>
              </w:rPr>
              <w:t>нет</w:t>
            </w:r>
          </w:p>
        </w:tc>
        <w:tc>
          <w:tcPr>
            <w:tcW w:w="894" w:type="pct"/>
            <w:tcBorders>
              <w:top w:val="single" w:sz="4" w:space="0" w:color="auto"/>
              <w:left w:val="single" w:sz="4" w:space="0" w:color="auto"/>
              <w:bottom w:val="single" w:sz="4" w:space="0" w:color="auto"/>
              <w:right w:val="single" w:sz="4" w:space="0" w:color="auto"/>
            </w:tcBorders>
          </w:tcPr>
          <w:p w:rsidR="00C855D0" w:rsidRDefault="00C855D0">
            <w:pPr>
              <w:rPr>
                <w:color w:val="000000"/>
                <w:sz w:val="28"/>
                <w:szCs w:val="28"/>
              </w:rPr>
            </w:pPr>
          </w:p>
          <w:p w:rsidR="00C855D0" w:rsidRDefault="00C855D0">
            <w:pPr>
              <w:widowControl w:val="0"/>
              <w:snapToGrid w:val="0"/>
              <w:jc w:val="both"/>
              <w:rPr>
                <w:color w:val="000000"/>
                <w:sz w:val="28"/>
                <w:szCs w:val="28"/>
              </w:rPr>
            </w:pPr>
            <w:r>
              <w:rPr>
                <w:color w:val="000000"/>
                <w:sz w:val="28"/>
                <w:szCs w:val="28"/>
              </w:rPr>
              <w:t>178,5</w:t>
            </w:r>
          </w:p>
        </w:tc>
      </w:tr>
      <w:tr w:rsidR="00C855D0" w:rsidTr="00C855D0">
        <w:trPr>
          <w:cantSplit/>
          <w:trHeight w:val="435"/>
        </w:trPr>
        <w:tc>
          <w:tcPr>
            <w:tcW w:w="302" w:type="pct"/>
            <w:tcBorders>
              <w:top w:val="single" w:sz="4" w:space="0" w:color="auto"/>
              <w:left w:val="single" w:sz="4" w:space="0" w:color="auto"/>
              <w:bottom w:val="single" w:sz="4" w:space="0" w:color="auto"/>
              <w:right w:val="single" w:sz="4" w:space="0" w:color="auto"/>
            </w:tcBorders>
            <w:vAlign w:val="center"/>
            <w:hideMark/>
          </w:tcPr>
          <w:p w:rsidR="00C855D0" w:rsidRDefault="00C855D0">
            <w:pPr>
              <w:pStyle w:val="ConsPlusNormal"/>
              <w:widowControl/>
              <w:spacing w:before="120"/>
              <w:ind w:firstLine="0"/>
              <w:jc w:val="center"/>
              <w:rPr>
                <w:rFonts w:ascii="Times New Roman" w:hAnsi="Times New Roman" w:cs="Times New Roman"/>
                <w:sz w:val="28"/>
                <w:szCs w:val="28"/>
                <w:lang w:val="en-US"/>
              </w:rPr>
            </w:pPr>
            <w:r>
              <w:rPr>
                <w:rFonts w:ascii="Times New Roman" w:hAnsi="Times New Roman" w:cs="Times New Roman"/>
                <w:sz w:val="28"/>
                <w:szCs w:val="28"/>
              </w:rPr>
              <w:t>3</w:t>
            </w:r>
            <w:r>
              <w:rPr>
                <w:rFonts w:ascii="Times New Roman" w:hAnsi="Times New Roman" w:cs="Times New Roman"/>
                <w:sz w:val="28"/>
                <w:szCs w:val="28"/>
                <w:lang w:val="en-US"/>
              </w:rPr>
              <w:t>.</w:t>
            </w:r>
          </w:p>
        </w:tc>
        <w:tc>
          <w:tcPr>
            <w:tcW w:w="1293" w:type="pct"/>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t>МКУК Серебрянский КДЦ</w:t>
            </w:r>
          </w:p>
        </w:tc>
        <w:tc>
          <w:tcPr>
            <w:tcW w:w="570" w:type="pct"/>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right"/>
              <w:rPr>
                <w:sz w:val="28"/>
                <w:szCs w:val="28"/>
              </w:rPr>
            </w:pPr>
            <w:r>
              <w:rPr>
                <w:sz w:val="28"/>
                <w:szCs w:val="28"/>
              </w:rPr>
              <w:t>6917</w:t>
            </w:r>
          </w:p>
        </w:tc>
        <w:tc>
          <w:tcPr>
            <w:tcW w:w="671" w:type="pct"/>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both"/>
              <w:rPr>
                <w:color w:val="000000"/>
                <w:sz w:val="28"/>
                <w:szCs w:val="28"/>
              </w:rPr>
            </w:pPr>
            <w:r>
              <w:rPr>
                <w:color w:val="000000"/>
                <w:sz w:val="28"/>
                <w:szCs w:val="28"/>
              </w:rPr>
              <w:t>да</w:t>
            </w:r>
          </w:p>
        </w:tc>
        <w:tc>
          <w:tcPr>
            <w:tcW w:w="522" w:type="pct"/>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right"/>
              <w:rPr>
                <w:sz w:val="28"/>
                <w:szCs w:val="28"/>
              </w:rPr>
            </w:pPr>
            <w:r>
              <w:rPr>
                <w:sz w:val="28"/>
                <w:szCs w:val="28"/>
              </w:rPr>
              <w:t>231,17</w:t>
            </w:r>
          </w:p>
        </w:tc>
        <w:tc>
          <w:tcPr>
            <w:tcW w:w="748" w:type="pct"/>
            <w:tcBorders>
              <w:top w:val="single" w:sz="4" w:space="0" w:color="auto"/>
              <w:left w:val="single" w:sz="4" w:space="0" w:color="auto"/>
              <w:bottom w:val="single" w:sz="4" w:space="0" w:color="auto"/>
              <w:right w:val="single" w:sz="4" w:space="0" w:color="auto"/>
            </w:tcBorders>
            <w:vAlign w:val="center"/>
            <w:hideMark/>
          </w:tcPr>
          <w:p w:rsidR="00C855D0" w:rsidRDefault="00C855D0">
            <w:pPr>
              <w:widowControl w:val="0"/>
              <w:snapToGrid w:val="0"/>
              <w:jc w:val="both"/>
              <w:rPr>
                <w:color w:val="000000"/>
                <w:sz w:val="28"/>
                <w:szCs w:val="28"/>
              </w:rPr>
            </w:pPr>
            <w:r>
              <w:rPr>
                <w:color w:val="000000"/>
                <w:sz w:val="28"/>
                <w:szCs w:val="28"/>
              </w:rPr>
              <w:t>нет</w:t>
            </w:r>
          </w:p>
        </w:tc>
        <w:tc>
          <w:tcPr>
            <w:tcW w:w="894" w:type="pct"/>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color w:val="000000"/>
                <w:sz w:val="28"/>
                <w:szCs w:val="28"/>
              </w:rPr>
            </w:pPr>
            <w:r>
              <w:rPr>
                <w:color w:val="000000"/>
                <w:sz w:val="28"/>
                <w:szCs w:val="28"/>
              </w:rPr>
              <w:t>310,5</w:t>
            </w:r>
          </w:p>
        </w:tc>
      </w:tr>
    </w:tbl>
    <w:p w:rsidR="00C855D0" w:rsidRDefault="00C855D0" w:rsidP="00C855D0">
      <w:pPr>
        <w:rPr>
          <w:sz w:val="28"/>
          <w:szCs w:val="28"/>
        </w:rPr>
        <w:sectPr w:rsidR="00C855D0">
          <w:pgSz w:w="16838" w:h="11906" w:orient="landscape"/>
          <w:pgMar w:top="851" w:right="678" w:bottom="851" w:left="1560" w:header="709" w:footer="709" w:gutter="0"/>
          <w:cols w:space="720"/>
        </w:sectPr>
      </w:pPr>
    </w:p>
    <w:p w:rsidR="00C855D0" w:rsidRDefault="00C855D0" w:rsidP="00C855D0">
      <w:pPr>
        <w:jc w:val="right"/>
        <w:rPr>
          <w:bCs/>
          <w:sz w:val="28"/>
          <w:szCs w:val="28"/>
        </w:rPr>
      </w:pPr>
      <w:r>
        <w:rPr>
          <w:bCs/>
          <w:sz w:val="28"/>
          <w:szCs w:val="28"/>
        </w:rPr>
        <w:lastRenderedPageBreak/>
        <w:t>Приложение №4</w:t>
      </w:r>
    </w:p>
    <w:p w:rsidR="00C855D0" w:rsidRDefault="00C855D0" w:rsidP="00C855D0">
      <w:pPr>
        <w:jc w:val="right"/>
        <w:rPr>
          <w:sz w:val="28"/>
          <w:szCs w:val="28"/>
        </w:rPr>
      </w:pPr>
      <w:r>
        <w:rPr>
          <w:sz w:val="28"/>
          <w:szCs w:val="28"/>
        </w:rPr>
        <w:t xml:space="preserve">к муниципальной долгосрочной целевой программе                                                                                                        «Энергосбережение  и повышение энергетической эффективности                                                                                                                на территории Серебрянского   сельсовета </w:t>
      </w:r>
      <w:proofErr w:type="spellStart"/>
      <w:r>
        <w:rPr>
          <w:sz w:val="28"/>
          <w:szCs w:val="28"/>
        </w:rPr>
        <w:t>Чулымского</w:t>
      </w:r>
      <w:proofErr w:type="spellEnd"/>
      <w:r>
        <w:rPr>
          <w:sz w:val="28"/>
          <w:szCs w:val="28"/>
        </w:rPr>
        <w:t xml:space="preserve"> района </w:t>
      </w:r>
    </w:p>
    <w:p w:rsidR="00C855D0" w:rsidRDefault="00C855D0" w:rsidP="00C855D0">
      <w:pPr>
        <w:jc w:val="right"/>
        <w:rPr>
          <w:sz w:val="28"/>
          <w:szCs w:val="28"/>
        </w:rPr>
      </w:pPr>
      <w:r>
        <w:rPr>
          <w:sz w:val="28"/>
          <w:szCs w:val="28"/>
        </w:rPr>
        <w:t>Новосибирской области  на 2019 – 2023 годы»</w:t>
      </w:r>
    </w:p>
    <w:p w:rsidR="00C855D0" w:rsidRDefault="00C855D0" w:rsidP="00C855D0">
      <w:pPr>
        <w:autoSpaceDE w:val="0"/>
        <w:autoSpaceDN w:val="0"/>
        <w:adjustRightInd w:val="0"/>
        <w:ind w:right="-428"/>
        <w:jc w:val="right"/>
        <w:outlineLvl w:val="0"/>
        <w:rPr>
          <w:bCs/>
          <w:sz w:val="28"/>
          <w:szCs w:val="28"/>
        </w:rPr>
      </w:pPr>
    </w:p>
    <w:p w:rsidR="00C855D0" w:rsidRDefault="00C855D0" w:rsidP="00C855D0">
      <w:pPr>
        <w:jc w:val="right"/>
        <w:rPr>
          <w:sz w:val="28"/>
          <w:szCs w:val="28"/>
        </w:rPr>
      </w:pPr>
      <w:r>
        <w:rPr>
          <w:sz w:val="28"/>
          <w:szCs w:val="28"/>
        </w:rPr>
        <w:t xml:space="preserve">  </w:t>
      </w:r>
    </w:p>
    <w:p w:rsidR="00C855D0" w:rsidRDefault="00C855D0" w:rsidP="00C855D0">
      <w:pPr>
        <w:jc w:val="center"/>
        <w:rPr>
          <w:sz w:val="28"/>
          <w:szCs w:val="28"/>
        </w:rPr>
      </w:pPr>
      <w:r>
        <w:rPr>
          <w:sz w:val="28"/>
          <w:szCs w:val="28"/>
        </w:rPr>
        <w:t>Отчёт о достижении значений целевых показателей программы энергосбережения  и повышения энергетической эффективности</w:t>
      </w:r>
    </w:p>
    <w:p w:rsidR="00C855D0" w:rsidRDefault="00C855D0" w:rsidP="00C855D0">
      <w:pPr>
        <w:jc w:val="center"/>
        <w:rPr>
          <w:sz w:val="28"/>
          <w:szCs w:val="28"/>
        </w:rPr>
      </w:pPr>
    </w:p>
    <w:tbl>
      <w:tblPr>
        <w:tblpPr w:leftFromText="180" w:rightFromText="180" w:vertAnchor="text" w:horzAnchor="page" w:tblpX="7708"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tblGrid>
      <w:tr w:rsidR="00C855D0" w:rsidTr="00C855D0">
        <w:tc>
          <w:tcPr>
            <w:tcW w:w="1984"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center"/>
              <w:rPr>
                <w:sz w:val="28"/>
                <w:szCs w:val="28"/>
              </w:rPr>
            </w:pPr>
            <w:r>
              <w:rPr>
                <w:sz w:val="28"/>
                <w:szCs w:val="28"/>
              </w:rPr>
              <w:t>Коды</w:t>
            </w:r>
          </w:p>
        </w:tc>
      </w:tr>
      <w:tr w:rsidR="00C855D0" w:rsidTr="00C855D0">
        <w:tc>
          <w:tcPr>
            <w:tcW w:w="1984"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jc w:val="center"/>
              <w:rPr>
                <w:sz w:val="28"/>
                <w:szCs w:val="28"/>
              </w:rPr>
            </w:pPr>
          </w:p>
        </w:tc>
      </w:tr>
      <w:tr w:rsidR="00C855D0" w:rsidTr="00C855D0">
        <w:tc>
          <w:tcPr>
            <w:tcW w:w="1984"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jc w:val="center"/>
              <w:rPr>
                <w:sz w:val="28"/>
                <w:szCs w:val="28"/>
              </w:rPr>
            </w:pPr>
          </w:p>
        </w:tc>
      </w:tr>
    </w:tbl>
    <w:p w:rsidR="00C855D0" w:rsidRDefault="00C855D0" w:rsidP="00C855D0">
      <w:pPr>
        <w:jc w:val="right"/>
        <w:rPr>
          <w:sz w:val="28"/>
          <w:szCs w:val="28"/>
        </w:rPr>
      </w:pPr>
      <w:r>
        <w:rPr>
          <w:sz w:val="28"/>
          <w:szCs w:val="28"/>
        </w:rPr>
        <w:t xml:space="preserve">на 1 января   20___г.                    Дата                           </w:t>
      </w: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r>
        <w:rPr>
          <w:sz w:val="28"/>
          <w:szCs w:val="28"/>
        </w:rPr>
        <w:t>Наименование организации_________________________________________</w:t>
      </w:r>
    </w:p>
    <w:p w:rsidR="00C855D0" w:rsidRDefault="00C855D0" w:rsidP="00C855D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8"/>
        <w:gridCol w:w="1969"/>
        <w:gridCol w:w="1659"/>
        <w:gridCol w:w="1455"/>
        <w:gridCol w:w="1455"/>
        <w:gridCol w:w="1695"/>
      </w:tblGrid>
      <w:tr w:rsidR="00C855D0" w:rsidTr="00C855D0">
        <w:tc>
          <w:tcPr>
            <w:tcW w:w="1736" w:type="dxa"/>
            <w:vMerge w:val="restart"/>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1736" w:type="dxa"/>
            <w:vMerge w:val="restart"/>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Наименования показателя программы</w:t>
            </w:r>
          </w:p>
        </w:tc>
        <w:tc>
          <w:tcPr>
            <w:tcW w:w="1737" w:type="dxa"/>
            <w:vMerge w:val="restart"/>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Единица измерения</w:t>
            </w:r>
          </w:p>
        </w:tc>
        <w:tc>
          <w:tcPr>
            <w:tcW w:w="5211" w:type="dxa"/>
            <w:gridSpan w:val="3"/>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Значения целевых показателей программы</w:t>
            </w:r>
          </w:p>
        </w:tc>
      </w:tr>
      <w:tr w:rsidR="00C855D0" w:rsidTr="00C855D0">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55D0" w:rsidRDefault="00C855D0">
            <w:pPr>
              <w:rPr>
                <w:sz w:val="28"/>
                <w:szCs w:val="28"/>
              </w:rPr>
            </w:pPr>
          </w:p>
        </w:tc>
        <w:tc>
          <w:tcPr>
            <w:tcW w:w="1737"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план</w:t>
            </w:r>
          </w:p>
        </w:tc>
        <w:tc>
          <w:tcPr>
            <w:tcW w:w="1737"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факт</w:t>
            </w:r>
          </w:p>
        </w:tc>
        <w:tc>
          <w:tcPr>
            <w:tcW w:w="1737"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отклонение</w:t>
            </w:r>
          </w:p>
        </w:tc>
      </w:tr>
      <w:tr w:rsidR="00C855D0" w:rsidTr="00C855D0">
        <w:tc>
          <w:tcPr>
            <w:tcW w:w="1736"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1</w:t>
            </w:r>
          </w:p>
        </w:tc>
        <w:tc>
          <w:tcPr>
            <w:tcW w:w="1736"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2</w:t>
            </w:r>
          </w:p>
        </w:tc>
        <w:tc>
          <w:tcPr>
            <w:tcW w:w="1737"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3</w:t>
            </w:r>
          </w:p>
        </w:tc>
        <w:tc>
          <w:tcPr>
            <w:tcW w:w="1737"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4</w:t>
            </w:r>
          </w:p>
        </w:tc>
        <w:tc>
          <w:tcPr>
            <w:tcW w:w="1737"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5</w:t>
            </w:r>
          </w:p>
        </w:tc>
        <w:tc>
          <w:tcPr>
            <w:tcW w:w="1737"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rPr>
                <w:sz w:val="28"/>
                <w:szCs w:val="28"/>
              </w:rPr>
            </w:pPr>
            <w:r>
              <w:rPr>
                <w:sz w:val="28"/>
                <w:szCs w:val="28"/>
              </w:rPr>
              <w:t>6</w:t>
            </w:r>
          </w:p>
        </w:tc>
      </w:tr>
      <w:tr w:rsidR="00C855D0" w:rsidTr="00C855D0">
        <w:tc>
          <w:tcPr>
            <w:tcW w:w="1736"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6"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r>
      <w:tr w:rsidR="00C855D0" w:rsidTr="00C855D0">
        <w:tc>
          <w:tcPr>
            <w:tcW w:w="1736"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6"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r>
      <w:tr w:rsidR="00C855D0" w:rsidTr="00C855D0">
        <w:tc>
          <w:tcPr>
            <w:tcW w:w="1736"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6"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r>
      <w:tr w:rsidR="00C855D0" w:rsidTr="00C855D0">
        <w:tc>
          <w:tcPr>
            <w:tcW w:w="1736"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6"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c>
          <w:tcPr>
            <w:tcW w:w="1737"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rPr>
                <w:sz w:val="28"/>
                <w:szCs w:val="28"/>
              </w:rPr>
            </w:pPr>
          </w:p>
        </w:tc>
      </w:tr>
    </w:tbl>
    <w:p w:rsidR="00C855D0" w:rsidRDefault="00C855D0" w:rsidP="00C855D0">
      <w:pPr>
        <w:jc w:val="center"/>
        <w:rPr>
          <w:sz w:val="28"/>
          <w:szCs w:val="28"/>
        </w:rPr>
      </w:pPr>
    </w:p>
    <w:p w:rsidR="00C855D0" w:rsidRDefault="00C855D0" w:rsidP="00C855D0">
      <w:pPr>
        <w:rPr>
          <w:sz w:val="28"/>
          <w:szCs w:val="28"/>
        </w:rPr>
      </w:pPr>
      <w:r>
        <w:rPr>
          <w:sz w:val="28"/>
          <w:szCs w:val="28"/>
        </w:rPr>
        <w:t>Руководитель</w:t>
      </w:r>
    </w:p>
    <w:p w:rsidR="00C855D0" w:rsidRDefault="00C855D0" w:rsidP="00C855D0">
      <w:pPr>
        <w:rPr>
          <w:sz w:val="28"/>
          <w:szCs w:val="28"/>
        </w:rPr>
      </w:pPr>
      <w:r>
        <w:rPr>
          <w:sz w:val="28"/>
          <w:szCs w:val="28"/>
        </w:rPr>
        <w:t>(уполномоченное лицо)                                   ___________________      ____________________</w:t>
      </w:r>
    </w:p>
    <w:p w:rsidR="00C855D0" w:rsidRDefault="00C855D0" w:rsidP="00C855D0">
      <w:pPr>
        <w:jc w:val="center"/>
        <w:rPr>
          <w:sz w:val="28"/>
          <w:szCs w:val="28"/>
        </w:rPr>
      </w:pPr>
      <w:r>
        <w:rPr>
          <w:sz w:val="28"/>
          <w:szCs w:val="28"/>
        </w:rPr>
        <w:t xml:space="preserve">                                                                           (должность)                                 (расшифровка подписи)</w:t>
      </w:r>
    </w:p>
    <w:p w:rsidR="00C855D0" w:rsidRDefault="00C855D0" w:rsidP="00C855D0">
      <w:pPr>
        <w:jc w:val="center"/>
        <w:rPr>
          <w:sz w:val="28"/>
          <w:szCs w:val="28"/>
        </w:rPr>
      </w:pPr>
    </w:p>
    <w:p w:rsidR="00C855D0" w:rsidRDefault="00C855D0" w:rsidP="00C855D0">
      <w:pPr>
        <w:jc w:val="center"/>
        <w:rPr>
          <w:sz w:val="28"/>
          <w:szCs w:val="28"/>
        </w:rPr>
      </w:pPr>
    </w:p>
    <w:p w:rsidR="00C855D0" w:rsidRDefault="00C855D0" w:rsidP="00C855D0">
      <w:pPr>
        <w:rPr>
          <w:sz w:val="28"/>
          <w:szCs w:val="28"/>
        </w:rPr>
      </w:pPr>
      <w:r>
        <w:rPr>
          <w:sz w:val="28"/>
          <w:szCs w:val="28"/>
        </w:rPr>
        <w:t>Руководитель технической службы</w:t>
      </w:r>
    </w:p>
    <w:p w:rsidR="00C855D0" w:rsidRDefault="00C855D0" w:rsidP="00C855D0">
      <w:pPr>
        <w:rPr>
          <w:sz w:val="28"/>
          <w:szCs w:val="28"/>
        </w:rPr>
      </w:pPr>
      <w:r>
        <w:rPr>
          <w:sz w:val="28"/>
          <w:szCs w:val="28"/>
        </w:rPr>
        <w:t>(уполномоченное лицо)                                   ___________________      ____________________</w:t>
      </w:r>
    </w:p>
    <w:p w:rsidR="00C855D0" w:rsidRDefault="00C855D0" w:rsidP="00C855D0">
      <w:pPr>
        <w:jc w:val="center"/>
        <w:rPr>
          <w:sz w:val="28"/>
          <w:szCs w:val="28"/>
        </w:rPr>
      </w:pPr>
      <w:r>
        <w:rPr>
          <w:sz w:val="28"/>
          <w:szCs w:val="28"/>
        </w:rPr>
        <w:t xml:space="preserve">                                                                           (должность)                                 (расшифровка подписи)</w:t>
      </w:r>
    </w:p>
    <w:p w:rsidR="00C855D0" w:rsidRDefault="00C855D0" w:rsidP="00C855D0">
      <w:pPr>
        <w:rPr>
          <w:sz w:val="28"/>
          <w:szCs w:val="28"/>
        </w:rPr>
      </w:pPr>
    </w:p>
    <w:p w:rsidR="00C855D0" w:rsidRDefault="00C855D0" w:rsidP="00C855D0">
      <w:pPr>
        <w:rPr>
          <w:sz w:val="28"/>
          <w:szCs w:val="28"/>
        </w:rPr>
      </w:pPr>
      <w:r>
        <w:rPr>
          <w:sz w:val="28"/>
          <w:szCs w:val="28"/>
        </w:rPr>
        <w:t>Руководитель финансово-</w:t>
      </w:r>
    </w:p>
    <w:p w:rsidR="00C855D0" w:rsidRDefault="00C855D0" w:rsidP="00C855D0">
      <w:pPr>
        <w:rPr>
          <w:sz w:val="28"/>
          <w:szCs w:val="28"/>
        </w:rPr>
      </w:pPr>
      <w:r>
        <w:rPr>
          <w:sz w:val="28"/>
          <w:szCs w:val="28"/>
        </w:rPr>
        <w:t>экономической службы</w:t>
      </w:r>
    </w:p>
    <w:p w:rsidR="00C855D0" w:rsidRDefault="00C855D0" w:rsidP="00C855D0">
      <w:pPr>
        <w:rPr>
          <w:sz w:val="28"/>
          <w:szCs w:val="28"/>
        </w:rPr>
      </w:pPr>
      <w:r>
        <w:rPr>
          <w:sz w:val="28"/>
          <w:szCs w:val="28"/>
        </w:rPr>
        <w:t>(уполномоченное лицо)                                   ___________________      ____________________</w:t>
      </w:r>
    </w:p>
    <w:p w:rsidR="00C855D0" w:rsidRDefault="00C855D0" w:rsidP="00C855D0">
      <w:pPr>
        <w:jc w:val="center"/>
        <w:rPr>
          <w:sz w:val="28"/>
          <w:szCs w:val="28"/>
        </w:rPr>
      </w:pPr>
      <w:r>
        <w:rPr>
          <w:sz w:val="28"/>
          <w:szCs w:val="28"/>
        </w:rPr>
        <w:t xml:space="preserve">                                                                           (должность)                                 (расшифровка подписи)</w:t>
      </w:r>
    </w:p>
    <w:p w:rsidR="00C855D0" w:rsidRDefault="00C855D0" w:rsidP="00C855D0">
      <w:pPr>
        <w:rPr>
          <w:sz w:val="28"/>
          <w:szCs w:val="28"/>
        </w:rPr>
      </w:pPr>
    </w:p>
    <w:p w:rsidR="00C855D0" w:rsidRDefault="00C855D0" w:rsidP="00C855D0">
      <w:pPr>
        <w:rPr>
          <w:sz w:val="28"/>
          <w:szCs w:val="28"/>
        </w:rPr>
      </w:pPr>
    </w:p>
    <w:p w:rsidR="00C855D0" w:rsidRDefault="00C855D0" w:rsidP="00C855D0">
      <w:pPr>
        <w:rPr>
          <w:sz w:val="28"/>
          <w:szCs w:val="28"/>
        </w:rPr>
      </w:pPr>
      <w:r>
        <w:rPr>
          <w:sz w:val="28"/>
          <w:szCs w:val="28"/>
        </w:rPr>
        <w:t>«___» _______________</w:t>
      </w:r>
    </w:p>
    <w:p w:rsidR="00C855D0" w:rsidRDefault="00C855D0" w:rsidP="00C855D0">
      <w:pPr>
        <w:rPr>
          <w:sz w:val="28"/>
          <w:szCs w:val="28"/>
        </w:rPr>
        <w:sectPr w:rsidR="00C855D0">
          <w:pgSz w:w="11906" w:h="16838"/>
          <w:pgMar w:top="539" w:right="851" w:bottom="680" w:left="1560" w:header="709" w:footer="709" w:gutter="0"/>
          <w:cols w:space="720"/>
        </w:sectPr>
      </w:pPr>
    </w:p>
    <w:p w:rsidR="00C855D0" w:rsidRDefault="00C855D0" w:rsidP="00C855D0">
      <w:pPr>
        <w:rPr>
          <w:sz w:val="28"/>
          <w:szCs w:val="28"/>
        </w:rPr>
      </w:pPr>
      <w:r>
        <w:rPr>
          <w:sz w:val="28"/>
          <w:szCs w:val="28"/>
        </w:rPr>
        <w:lastRenderedPageBreak/>
        <w:t>Отчет о реализации мероприятий программы энергосбережения</w:t>
      </w:r>
    </w:p>
    <w:p w:rsidR="00C855D0" w:rsidRDefault="00C855D0" w:rsidP="00C855D0">
      <w:pPr>
        <w:jc w:val="center"/>
        <w:rPr>
          <w:sz w:val="28"/>
          <w:szCs w:val="28"/>
        </w:rPr>
      </w:pPr>
      <w:r>
        <w:rPr>
          <w:sz w:val="28"/>
          <w:szCs w:val="28"/>
        </w:rPr>
        <w:t>и повышения энергетической эффективности на 1 января 20__ г.</w:t>
      </w:r>
    </w:p>
    <w:tbl>
      <w:tblPr>
        <w:tblW w:w="0" w:type="auto"/>
        <w:tblInd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9"/>
      </w:tblGrid>
      <w:tr w:rsidR="00C855D0" w:rsidTr="00C855D0">
        <w:tc>
          <w:tcPr>
            <w:tcW w:w="109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pict>
                <v:shapetype id="_x0000_t202" coordsize="21600,21600" o:spt="202" path="m,l,21600r21600,l21600,xe">
                  <v:stroke joinstyle="miter"/>
                  <v:path gradientshapeok="t" o:connecttype="rect"/>
                </v:shapetype>
                <v:shape id="Надпись 2" o:spid="_x0000_s1026" type="#_x0000_t202" style="position:absolute;left:0;text-align:left;margin-left:-62.45pt;margin-top:11.45pt;width:49.85pt;height:18.45pt;z-index:251658240;visibility:visible;mso-height-percent:200;mso-height-percent:200;mso-width-relative:margin;mso-height-relative:margin" stroked="f">
                  <v:textbox style="mso-fit-shape-to-text:t">
                    <w:txbxContent>
                      <w:p w:rsidR="00C855D0" w:rsidRDefault="00C855D0" w:rsidP="00C855D0">
                        <w:r>
                          <w:t>Дата</w:t>
                        </w:r>
                      </w:p>
                    </w:txbxContent>
                  </v:textbox>
                </v:shape>
              </w:pict>
            </w:r>
            <w:r>
              <w:rPr>
                <w:sz w:val="28"/>
                <w:szCs w:val="28"/>
              </w:rPr>
              <w:t>Коды</w:t>
            </w:r>
          </w:p>
        </w:tc>
      </w:tr>
      <w:tr w:rsidR="00C855D0" w:rsidTr="00C855D0">
        <w:tc>
          <w:tcPr>
            <w:tcW w:w="1099" w:type="dxa"/>
            <w:tcBorders>
              <w:top w:val="single" w:sz="4" w:space="0" w:color="auto"/>
              <w:left w:val="single" w:sz="4" w:space="0" w:color="auto"/>
              <w:bottom w:val="single" w:sz="4" w:space="0" w:color="auto"/>
              <w:right w:val="single" w:sz="4" w:space="0" w:color="auto"/>
            </w:tcBorders>
          </w:tcPr>
          <w:p w:rsidR="00C855D0" w:rsidRDefault="00C855D0">
            <w:pPr>
              <w:widowControl w:val="0"/>
              <w:snapToGrid w:val="0"/>
              <w:jc w:val="both"/>
              <w:rPr>
                <w:sz w:val="28"/>
                <w:szCs w:val="28"/>
              </w:rPr>
            </w:pPr>
          </w:p>
        </w:tc>
      </w:tr>
      <w:tr w:rsidR="00C855D0" w:rsidTr="00C855D0">
        <w:tc>
          <w:tcPr>
            <w:tcW w:w="1099" w:type="dxa"/>
            <w:tcBorders>
              <w:top w:val="single" w:sz="4" w:space="0" w:color="auto"/>
              <w:left w:val="single" w:sz="4" w:space="0" w:color="auto"/>
              <w:bottom w:val="single" w:sz="4" w:space="0" w:color="auto"/>
              <w:right w:val="single" w:sz="4" w:space="0" w:color="auto"/>
            </w:tcBorders>
            <w:hideMark/>
          </w:tcPr>
          <w:p w:rsidR="00C855D0" w:rsidRDefault="00C855D0">
            <w:pPr>
              <w:widowControl w:val="0"/>
              <w:snapToGrid w:val="0"/>
              <w:jc w:val="both"/>
              <w:rPr>
                <w:sz w:val="28"/>
                <w:szCs w:val="28"/>
              </w:rPr>
            </w:pPr>
            <w:r>
              <w:rPr>
                <w:sz w:val="28"/>
                <w:szCs w:val="28"/>
              </w:rPr>
              <w:fldChar w:fldCharType="begin"/>
            </w:r>
            <w:r>
              <w:rPr>
                <w:sz w:val="28"/>
                <w:szCs w:val="28"/>
              </w:rPr>
              <w:instrText xml:space="preserve"> QUOTE   \* MERGEFORMAT </w:instrText>
            </w:r>
            <w:r>
              <w:rPr>
                <w:sz w:val="28"/>
                <w:szCs w:val="28"/>
              </w:rPr>
              <w:fldChar w:fldCharType="end"/>
            </w:r>
          </w:p>
        </w:tc>
      </w:tr>
    </w:tbl>
    <w:p w:rsidR="00C855D0" w:rsidRDefault="00C855D0" w:rsidP="00C855D0">
      <w:pPr>
        <w:rPr>
          <w:sz w:val="28"/>
          <w:szCs w:val="28"/>
        </w:rPr>
      </w:pPr>
      <w:r>
        <w:rPr>
          <w:sz w:val="28"/>
          <w:szCs w:val="28"/>
        </w:rPr>
        <w:t xml:space="preserve">Наименование организации      _____________________________ </w:t>
      </w:r>
    </w:p>
    <w:p w:rsidR="00C855D0" w:rsidRDefault="00C855D0" w:rsidP="00C855D0">
      <w:pPr>
        <w:rPr>
          <w:sz w:val="28"/>
          <w:szCs w:val="28"/>
        </w:rPr>
      </w:pPr>
    </w:p>
    <w:tbl>
      <w:tblPr>
        <w:tblW w:w="97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35"/>
        <w:gridCol w:w="2379"/>
        <w:gridCol w:w="627"/>
        <w:gridCol w:w="631"/>
        <w:gridCol w:w="632"/>
        <w:gridCol w:w="670"/>
        <w:gridCol w:w="656"/>
        <w:gridCol w:w="586"/>
        <w:gridCol w:w="631"/>
        <w:gridCol w:w="629"/>
        <w:gridCol w:w="9"/>
        <w:gridCol w:w="633"/>
        <w:gridCol w:w="617"/>
        <w:gridCol w:w="660"/>
      </w:tblGrid>
      <w:tr w:rsidR="00C855D0" w:rsidTr="00C855D0">
        <w:trPr>
          <w:trHeight w:val="480"/>
        </w:trPr>
        <w:tc>
          <w:tcPr>
            <w:tcW w:w="434" w:type="dxa"/>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both"/>
              <w:rPr>
                <w:bCs/>
                <w:sz w:val="28"/>
                <w:szCs w:val="28"/>
              </w:rPr>
            </w:pPr>
            <w:r>
              <w:rPr>
                <w:bCs/>
                <w:sz w:val="28"/>
                <w:szCs w:val="28"/>
              </w:rPr>
              <w:t xml:space="preserve">№ </w:t>
            </w:r>
            <w:proofErr w:type="spellStart"/>
            <w:proofErr w:type="gramStart"/>
            <w:r>
              <w:rPr>
                <w:bCs/>
                <w:sz w:val="28"/>
                <w:szCs w:val="28"/>
              </w:rPr>
              <w:t>п</w:t>
            </w:r>
            <w:proofErr w:type="spellEnd"/>
            <w:proofErr w:type="gramEnd"/>
            <w:r>
              <w:rPr>
                <w:bCs/>
                <w:sz w:val="28"/>
                <w:szCs w:val="28"/>
              </w:rPr>
              <w:t>/</w:t>
            </w:r>
            <w:proofErr w:type="spellStart"/>
            <w:r>
              <w:rPr>
                <w:bCs/>
                <w:sz w:val="28"/>
                <w:szCs w:val="28"/>
              </w:rPr>
              <w:t>п</w:t>
            </w:r>
            <w:proofErr w:type="spellEnd"/>
          </w:p>
        </w:tc>
        <w:tc>
          <w:tcPr>
            <w:tcW w:w="2380" w:type="dxa"/>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bCs/>
                <w:sz w:val="28"/>
                <w:szCs w:val="28"/>
              </w:rPr>
            </w:pPr>
            <w:r>
              <w:rPr>
                <w:bCs/>
                <w:sz w:val="28"/>
                <w:szCs w:val="28"/>
              </w:rPr>
              <w:t>Наименование мероприятия программы</w:t>
            </w:r>
          </w:p>
        </w:tc>
        <w:tc>
          <w:tcPr>
            <w:tcW w:w="2563" w:type="dxa"/>
            <w:gridSpan w:val="4"/>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C855D0" w:rsidRDefault="00C855D0">
            <w:pPr>
              <w:widowControl w:val="0"/>
              <w:snapToGrid w:val="0"/>
              <w:jc w:val="center"/>
              <w:rPr>
                <w:bCs/>
                <w:sz w:val="28"/>
                <w:szCs w:val="28"/>
              </w:rPr>
            </w:pPr>
            <w:r>
              <w:rPr>
                <w:sz w:val="28"/>
                <w:szCs w:val="28"/>
              </w:rPr>
              <w:t>Финансовое обеспечение реализации мероприятий</w:t>
            </w:r>
          </w:p>
        </w:tc>
        <w:tc>
          <w:tcPr>
            <w:tcW w:w="4423" w:type="dxa"/>
            <w:gridSpan w:val="8"/>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C855D0" w:rsidRDefault="00C855D0">
            <w:pPr>
              <w:widowControl w:val="0"/>
              <w:snapToGrid w:val="0"/>
              <w:jc w:val="center"/>
              <w:rPr>
                <w:bCs/>
                <w:sz w:val="28"/>
                <w:szCs w:val="28"/>
              </w:rPr>
            </w:pPr>
            <w:r>
              <w:rPr>
                <w:sz w:val="28"/>
                <w:szCs w:val="28"/>
              </w:rPr>
              <w:t>Экономия топливно-энергетических ресурсов</w:t>
            </w:r>
          </w:p>
        </w:tc>
      </w:tr>
      <w:tr w:rsidR="00C855D0" w:rsidTr="00C855D0">
        <w:tc>
          <w:tcPr>
            <w:tcW w:w="2814"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sz w:val="28"/>
                <w:szCs w:val="28"/>
              </w:rPr>
            </w:pPr>
          </w:p>
        </w:tc>
        <w:tc>
          <w:tcPr>
            <w:tcW w:w="2380"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sz w:val="28"/>
                <w:szCs w:val="28"/>
              </w:rPr>
            </w:pPr>
          </w:p>
        </w:tc>
        <w:tc>
          <w:tcPr>
            <w:tcW w:w="5803" w:type="dxa"/>
            <w:gridSpan w:val="4"/>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sz w:val="28"/>
                <w:szCs w:val="28"/>
              </w:rPr>
            </w:pPr>
          </w:p>
        </w:tc>
        <w:tc>
          <w:tcPr>
            <w:tcW w:w="2511" w:type="dxa"/>
            <w:gridSpan w:val="5"/>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C855D0" w:rsidRDefault="00C855D0">
            <w:pPr>
              <w:widowControl w:val="0"/>
              <w:snapToGrid w:val="0"/>
              <w:jc w:val="center"/>
              <w:rPr>
                <w:sz w:val="28"/>
                <w:szCs w:val="28"/>
              </w:rPr>
            </w:pPr>
            <w:r>
              <w:rPr>
                <w:sz w:val="28"/>
                <w:szCs w:val="28"/>
              </w:rPr>
              <w:t>в натуральном выражении</w:t>
            </w:r>
          </w:p>
        </w:tc>
        <w:tc>
          <w:tcPr>
            <w:tcW w:w="1912" w:type="dxa"/>
            <w:gridSpan w:val="3"/>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C855D0" w:rsidRDefault="00C855D0">
            <w:pPr>
              <w:widowControl w:val="0"/>
              <w:snapToGrid w:val="0"/>
              <w:jc w:val="center"/>
              <w:rPr>
                <w:sz w:val="28"/>
                <w:szCs w:val="28"/>
              </w:rPr>
            </w:pPr>
            <w:r>
              <w:rPr>
                <w:sz w:val="28"/>
                <w:szCs w:val="28"/>
              </w:rPr>
              <w:t>в стоимостном выражении, тыс. руб.</w:t>
            </w:r>
          </w:p>
        </w:tc>
      </w:tr>
      <w:tr w:rsidR="00C855D0" w:rsidTr="00C855D0">
        <w:trPr>
          <w:cantSplit/>
          <w:trHeight w:val="467"/>
        </w:trPr>
        <w:tc>
          <w:tcPr>
            <w:tcW w:w="2814"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sz w:val="28"/>
                <w:szCs w:val="28"/>
              </w:rPr>
            </w:pPr>
          </w:p>
        </w:tc>
        <w:tc>
          <w:tcPr>
            <w:tcW w:w="2380"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sz w:val="28"/>
                <w:szCs w:val="28"/>
              </w:rPr>
            </w:pPr>
          </w:p>
        </w:tc>
        <w:tc>
          <w:tcPr>
            <w:tcW w:w="627" w:type="dxa"/>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ind w:right="113"/>
              <w:jc w:val="center"/>
              <w:rPr>
                <w:sz w:val="28"/>
                <w:szCs w:val="28"/>
              </w:rPr>
            </w:pPr>
            <w:r>
              <w:rPr>
                <w:sz w:val="28"/>
                <w:szCs w:val="28"/>
              </w:rPr>
              <w:t>источник</w:t>
            </w:r>
          </w:p>
          <w:p w:rsidR="00C855D0" w:rsidRDefault="00C855D0">
            <w:pPr>
              <w:widowControl w:val="0"/>
              <w:snapToGrid w:val="0"/>
              <w:ind w:right="113"/>
              <w:jc w:val="center"/>
              <w:rPr>
                <w:sz w:val="28"/>
                <w:szCs w:val="28"/>
              </w:rPr>
            </w:pPr>
            <w:r>
              <w:rPr>
                <w:sz w:val="28"/>
                <w:szCs w:val="28"/>
              </w:rPr>
              <w:t>3</w:t>
            </w:r>
          </w:p>
        </w:tc>
        <w:tc>
          <w:tcPr>
            <w:tcW w:w="1936" w:type="dxa"/>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C855D0" w:rsidRDefault="00C855D0">
            <w:pPr>
              <w:widowControl w:val="0"/>
              <w:snapToGrid w:val="0"/>
              <w:jc w:val="center"/>
              <w:rPr>
                <w:sz w:val="28"/>
                <w:szCs w:val="28"/>
              </w:rPr>
            </w:pPr>
            <w:r>
              <w:rPr>
                <w:sz w:val="28"/>
                <w:szCs w:val="28"/>
              </w:rPr>
              <w:t>объем, тыс. руб.</w:t>
            </w:r>
          </w:p>
        </w:tc>
        <w:tc>
          <w:tcPr>
            <w:tcW w:w="1872" w:type="dxa"/>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C855D0" w:rsidRDefault="00C855D0">
            <w:pPr>
              <w:widowControl w:val="0"/>
              <w:snapToGrid w:val="0"/>
              <w:jc w:val="center"/>
              <w:rPr>
                <w:sz w:val="28"/>
                <w:szCs w:val="28"/>
              </w:rPr>
            </w:pPr>
            <w:r>
              <w:rPr>
                <w:sz w:val="28"/>
                <w:szCs w:val="28"/>
              </w:rPr>
              <w:t>количество</w:t>
            </w:r>
          </w:p>
        </w:tc>
        <w:tc>
          <w:tcPr>
            <w:tcW w:w="639" w:type="dxa"/>
            <w:gridSpan w:val="2"/>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sz w:val="28"/>
                <w:szCs w:val="28"/>
              </w:rPr>
            </w:pPr>
            <w:r>
              <w:rPr>
                <w:sz w:val="28"/>
                <w:szCs w:val="28"/>
              </w:rPr>
              <w:t>Единицы измерения.</w:t>
            </w:r>
          </w:p>
        </w:tc>
        <w:tc>
          <w:tcPr>
            <w:tcW w:w="3190" w:type="dxa"/>
            <w:gridSpan w:val="3"/>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sz w:val="28"/>
                <w:szCs w:val="28"/>
              </w:rPr>
            </w:pPr>
          </w:p>
        </w:tc>
      </w:tr>
      <w:tr w:rsidR="00C855D0" w:rsidTr="00C855D0">
        <w:trPr>
          <w:cantSplit/>
          <w:trHeight w:val="942"/>
        </w:trPr>
        <w:tc>
          <w:tcPr>
            <w:tcW w:w="2814"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sz w:val="28"/>
                <w:szCs w:val="28"/>
              </w:rPr>
            </w:pPr>
          </w:p>
        </w:tc>
        <w:tc>
          <w:tcPr>
            <w:tcW w:w="2380"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bCs/>
                <w:sz w:val="28"/>
                <w:szCs w:val="28"/>
              </w:rPr>
            </w:pPr>
          </w:p>
        </w:tc>
        <w:tc>
          <w:tcPr>
            <w:tcW w:w="2563" w:type="dxa"/>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sz w:val="28"/>
                <w:szCs w:val="28"/>
              </w:rPr>
            </w:pPr>
            <w:r>
              <w:rPr>
                <w:sz w:val="28"/>
                <w:szCs w:val="28"/>
              </w:rPr>
              <w:t>план</w:t>
            </w: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sz w:val="28"/>
                <w:szCs w:val="28"/>
              </w:rPr>
            </w:pPr>
            <w:r>
              <w:rPr>
                <w:sz w:val="28"/>
                <w:szCs w:val="28"/>
              </w:rPr>
              <w:t>факт</w:t>
            </w:r>
          </w:p>
        </w:tc>
        <w:tc>
          <w:tcPr>
            <w:tcW w:w="6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both"/>
              <w:rPr>
                <w:sz w:val="28"/>
                <w:szCs w:val="28"/>
              </w:rPr>
            </w:pPr>
            <w:proofErr w:type="spellStart"/>
            <w:proofErr w:type="gramStart"/>
            <w:r>
              <w:rPr>
                <w:sz w:val="28"/>
                <w:szCs w:val="28"/>
              </w:rPr>
              <w:t>откло-нение</w:t>
            </w:r>
            <w:proofErr w:type="spellEnd"/>
            <w:proofErr w:type="gramEnd"/>
          </w:p>
        </w:tc>
        <w:tc>
          <w:tcPr>
            <w:tcW w:w="65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sz w:val="28"/>
                <w:szCs w:val="28"/>
              </w:rPr>
            </w:pPr>
            <w:r>
              <w:rPr>
                <w:sz w:val="28"/>
                <w:szCs w:val="28"/>
              </w:rPr>
              <w:t>план</w:t>
            </w: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sz w:val="28"/>
                <w:szCs w:val="28"/>
              </w:rPr>
            </w:pPr>
            <w:r>
              <w:rPr>
                <w:sz w:val="28"/>
                <w:szCs w:val="28"/>
              </w:rPr>
              <w:t>факт</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both"/>
              <w:rPr>
                <w:sz w:val="28"/>
                <w:szCs w:val="28"/>
              </w:rPr>
            </w:pPr>
            <w:proofErr w:type="spellStart"/>
            <w:proofErr w:type="gramStart"/>
            <w:r>
              <w:rPr>
                <w:sz w:val="28"/>
                <w:szCs w:val="28"/>
              </w:rPr>
              <w:t>откло-нение</w:t>
            </w:r>
            <w:proofErr w:type="spellEnd"/>
            <w:proofErr w:type="gramEnd"/>
          </w:p>
        </w:tc>
        <w:tc>
          <w:tcPr>
            <w:tcW w:w="1282" w:type="dxa"/>
            <w:gridSpan w:val="2"/>
            <w:vMerge/>
            <w:tcBorders>
              <w:top w:val="single" w:sz="8" w:space="0" w:color="auto"/>
              <w:left w:val="single" w:sz="8" w:space="0" w:color="auto"/>
              <w:bottom w:val="single" w:sz="8" w:space="0" w:color="auto"/>
              <w:right w:val="single" w:sz="8" w:space="0" w:color="auto"/>
            </w:tcBorders>
            <w:vAlign w:val="center"/>
            <w:hideMark/>
          </w:tcPr>
          <w:p w:rsidR="00C855D0" w:rsidRDefault="00C855D0">
            <w:pPr>
              <w:rPr>
                <w:sz w:val="28"/>
                <w:szCs w:val="28"/>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sz w:val="28"/>
                <w:szCs w:val="28"/>
              </w:rPr>
            </w:pPr>
            <w:r>
              <w:rPr>
                <w:sz w:val="28"/>
                <w:szCs w:val="28"/>
              </w:rPr>
              <w:t>план</w:t>
            </w: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sz w:val="28"/>
                <w:szCs w:val="28"/>
              </w:rPr>
            </w:pPr>
            <w:r>
              <w:rPr>
                <w:sz w:val="28"/>
                <w:szCs w:val="28"/>
              </w:rPr>
              <w:t>факт</w:t>
            </w: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extDirection w:val="btLr"/>
            <w:vAlign w:val="center"/>
            <w:hideMark/>
          </w:tcPr>
          <w:p w:rsidR="00C855D0" w:rsidRDefault="00C855D0">
            <w:pPr>
              <w:widowControl w:val="0"/>
              <w:snapToGrid w:val="0"/>
              <w:ind w:right="113"/>
              <w:jc w:val="center"/>
              <w:rPr>
                <w:sz w:val="28"/>
                <w:szCs w:val="28"/>
              </w:rPr>
            </w:pPr>
            <w:proofErr w:type="spellStart"/>
            <w:proofErr w:type="gramStart"/>
            <w:r>
              <w:rPr>
                <w:sz w:val="28"/>
                <w:szCs w:val="28"/>
              </w:rPr>
              <w:t>откло-нение</w:t>
            </w:r>
            <w:proofErr w:type="spellEnd"/>
            <w:proofErr w:type="gramEnd"/>
          </w:p>
        </w:tc>
      </w:tr>
      <w:tr w:rsidR="00C855D0" w:rsidTr="00C855D0">
        <w:trPr>
          <w:trHeight w:val="239"/>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 xml:space="preserve"> 1</w:t>
            </w: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2</w:t>
            </w: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4</w:t>
            </w: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5</w:t>
            </w: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6</w:t>
            </w: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7</w:t>
            </w: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8</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9</w:t>
            </w: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10</w:t>
            </w: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11</w:t>
            </w: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12</w:t>
            </w: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13</w:t>
            </w:r>
          </w:p>
        </w:tc>
      </w:tr>
      <w:tr w:rsidR="00C855D0" w:rsidTr="00C855D0">
        <w:trPr>
          <w:trHeight w:val="328"/>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1</w:t>
            </w: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rPr>
          <w:trHeight w:val="328"/>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2</w:t>
            </w: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rPr>
          <w:trHeight w:val="328"/>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rPr>
          <w:trHeight w:val="328"/>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9"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rPr>
          <w:trHeight w:val="328"/>
        </w:trPr>
        <w:tc>
          <w:tcPr>
            <w:tcW w:w="281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Итого по мероприятию</w:t>
            </w: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Х</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X</w:t>
            </w:r>
          </w:p>
        </w:tc>
        <w:tc>
          <w:tcPr>
            <w:tcW w:w="643"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rPr>
          <w:trHeight w:val="328"/>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1</w:t>
            </w: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43"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rPr>
          <w:trHeight w:val="328"/>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2</w:t>
            </w: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43"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rPr>
          <w:trHeight w:val="328"/>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43"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rPr>
          <w:trHeight w:val="328"/>
        </w:trPr>
        <w:tc>
          <w:tcPr>
            <w:tcW w:w="43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238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43"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c>
          <w:tcPr>
            <w:tcW w:w="281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Итого по мероприятию</w:t>
            </w: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Х</w:t>
            </w: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X</w:t>
            </w:r>
          </w:p>
        </w:tc>
        <w:tc>
          <w:tcPr>
            <w:tcW w:w="643"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r w:rsidR="00C855D0" w:rsidTr="00C855D0">
        <w:tc>
          <w:tcPr>
            <w:tcW w:w="281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Всего по мероприятиям</w:t>
            </w:r>
          </w:p>
        </w:tc>
        <w:tc>
          <w:tcPr>
            <w:tcW w:w="62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58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43"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1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6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bl>
    <w:p w:rsidR="00C855D0" w:rsidRDefault="00C855D0" w:rsidP="00C855D0">
      <w:pPr>
        <w:rPr>
          <w:bCs/>
          <w:sz w:val="28"/>
          <w:szCs w:val="28"/>
        </w:rPr>
      </w:pPr>
    </w:p>
    <w:p w:rsidR="00C855D0" w:rsidRDefault="00C855D0" w:rsidP="00C855D0">
      <w:pPr>
        <w:rPr>
          <w:sz w:val="28"/>
          <w:szCs w:val="28"/>
        </w:rPr>
      </w:pPr>
      <w:r>
        <w:rPr>
          <w:bCs/>
          <w:sz w:val="28"/>
          <w:szCs w:val="28"/>
        </w:rPr>
        <w:t>СПРАВОЧНО:</w:t>
      </w:r>
    </w:p>
    <w:tbl>
      <w:tblPr>
        <w:tblW w:w="9796" w:type="dxa"/>
        <w:tblLook w:val="04A0"/>
      </w:tblPr>
      <w:tblGrid>
        <w:gridCol w:w="2727"/>
        <w:gridCol w:w="50"/>
        <w:gridCol w:w="50"/>
        <w:gridCol w:w="618"/>
        <w:gridCol w:w="644"/>
        <w:gridCol w:w="630"/>
        <w:gridCol w:w="658"/>
        <w:gridCol w:w="657"/>
        <w:gridCol w:w="602"/>
        <w:gridCol w:w="602"/>
        <w:gridCol w:w="644"/>
        <w:gridCol w:w="658"/>
        <w:gridCol w:w="602"/>
        <w:gridCol w:w="654"/>
      </w:tblGrid>
      <w:tr w:rsidR="00C855D0" w:rsidTr="00C855D0">
        <w:trPr>
          <w:trHeight w:val="643"/>
        </w:trPr>
        <w:tc>
          <w:tcPr>
            <w:tcW w:w="0" w:type="auto"/>
            <w:tcMar>
              <w:top w:w="15" w:type="dxa"/>
              <w:left w:w="15" w:type="dxa"/>
              <w:bottom w:w="15" w:type="dxa"/>
              <w:right w:w="15" w:type="dxa"/>
            </w:tcMar>
            <w:hideMark/>
          </w:tcPr>
          <w:p w:rsidR="00C855D0" w:rsidRDefault="00C855D0">
            <w:pPr>
              <w:widowControl w:val="0"/>
              <w:snapToGrid w:val="0"/>
              <w:jc w:val="both"/>
              <w:rPr>
                <w:sz w:val="28"/>
                <w:szCs w:val="28"/>
              </w:rPr>
            </w:pPr>
            <w:r>
              <w:rPr>
                <w:sz w:val="28"/>
                <w:szCs w:val="28"/>
              </w:rPr>
              <w:t>Всего с начала года реализации программы</w:t>
            </w:r>
          </w:p>
        </w:tc>
        <w:tc>
          <w:tcPr>
            <w:tcW w:w="50" w:type="dxa"/>
            <w:tcMar>
              <w:top w:w="15" w:type="dxa"/>
              <w:left w:w="15" w:type="dxa"/>
              <w:bottom w:w="15" w:type="dxa"/>
              <w:right w:w="15" w:type="dxa"/>
            </w:tcMar>
            <w:hideMark/>
          </w:tcPr>
          <w:p w:rsidR="00C855D0" w:rsidRDefault="00C855D0">
            <w:pPr>
              <w:widowControl w:val="0"/>
              <w:snapToGrid w:val="0"/>
              <w:jc w:val="both"/>
              <w:rPr>
                <w:sz w:val="28"/>
                <w:szCs w:val="28"/>
              </w:rPr>
            </w:pPr>
            <w:r>
              <w:rPr>
                <w:sz w:val="28"/>
                <w:szCs w:val="28"/>
              </w:rPr>
              <w:t xml:space="preserve">   </w:t>
            </w:r>
          </w:p>
        </w:tc>
        <w:tc>
          <w:tcPr>
            <w:tcW w:w="50" w:type="dxa"/>
            <w:tcMar>
              <w:top w:w="15" w:type="dxa"/>
              <w:left w:w="15" w:type="dxa"/>
              <w:bottom w:w="15" w:type="dxa"/>
              <w:right w:w="15" w:type="dxa"/>
            </w:tcMar>
            <w:hideMark/>
          </w:tcPr>
          <w:p w:rsidR="00C855D0" w:rsidRDefault="00C855D0">
            <w:pPr>
              <w:widowControl w:val="0"/>
              <w:snapToGrid w:val="0"/>
              <w:jc w:val="both"/>
              <w:rPr>
                <w:sz w:val="28"/>
                <w:szCs w:val="28"/>
              </w:rPr>
            </w:pPr>
            <w:r>
              <w:rPr>
                <w:sz w:val="28"/>
                <w:szCs w:val="28"/>
              </w:rPr>
              <w:t xml:space="preserve">   </w:t>
            </w:r>
          </w:p>
        </w:tc>
        <w:tc>
          <w:tcPr>
            <w:tcW w:w="618" w:type="dxa"/>
            <w:tcBorders>
              <w:top w:val="nil"/>
              <w:left w:val="nil"/>
              <w:bottom w:val="nil"/>
              <w:right w:val="single" w:sz="8" w:space="0" w:color="auto"/>
            </w:tcBorders>
            <w:tcMar>
              <w:top w:w="15" w:type="dxa"/>
              <w:left w:w="15" w:type="dxa"/>
              <w:bottom w:w="15" w:type="dxa"/>
              <w:right w:w="15" w:type="dxa"/>
            </w:tcMar>
            <w:hideMark/>
          </w:tcPr>
          <w:p w:rsidR="00C855D0" w:rsidRDefault="00C855D0">
            <w:pPr>
              <w:widowControl w:val="0"/>
              <w:snapToGrid w:val="0"/>
              <w:jc w:val="both"/>
              <w:rPr>
                <w:sz w:val="28"/>
                <w:szCs w:val="28"/>
              </w:rPr>
            </w:pPr>
            <w:r>
              <w:rPr>
                <w:sz w:val="28"/>
                <w:szCs w:val="28"/>
              </w:rPr>
              <w:t xml:space="preserve">   </w:t>
            </w:r>
          </w:p>
        </w:tc>
        <w:tc>
          <w:tcPr>
            <w:tcW w:w="64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3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X</w:t>
            </w:r>
          </w:p>
        </w:tc>
        <w:tc>
          <w:tcPr>
            <w:tcW w:w="60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X</w:t>
            </w:r>
          </w:p>
        </w:tc>
        <w:tc>
          <w:tcPr>
            <w:tcW w:w="60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X</w:t>
            </w:r>
          </w:p>
        </w:tc>
        <w:tc>
          <w:tcPr>
            <w:tcW w:w="64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C855D0" w:rsidRDefault="00C855D0">
            <w:pPr>
              <w:widowControl w:val="0"/>
              <w:snapToGrid w:val="0"/>
              <w:jc w:val="center"/>
              <w:rPr>
                <w:sz w:val="28"/>
                <w:szCs w:val="28"/>
              </w:rPr>
            </w:pPr>
            <w:r>
              <w:rPr>
                <w:sz w:val="28"/>
                <w:szCs w:val="28"/>
              </w:rPr>
              <w:t>X</w:t>
            </w:r>
          </w:p>
        </w:tc>
        <w:tc>
          <w:tcPr>
            <w:tcW w:w="65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0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c>
          <w:tcPr>
            <w:tcW w:w="654"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C855D0" w:rsidRDefault="00C855D0">
            <w:pPr>
              <w:widowControl w:val="0"/>
              <w:snapToGrid w:val="0"/>
              <w:jc w:val="center"/>
              <w:rPr>
                <w:sz w:val="28"/>
                <w:szCs w:val="28"/>
              </w:rPr>
            </w:pPr>
          </w:p>
        </w:tc>
      </w:tr>
    </w:tbl>
    <w:p w:rsidR="00C855D0" w:rsidRDefault="00C855D0" w:rsidP="00C855D0">
      <w:pPr>
        <w:rPr>
          <w:sz w:val="28"/>
          <w:szCs w:val="28"/>
        </w:rPr>
      </w:pPr>
    </w:p>
    <w:p w:rsidR="00C855D0" w:rsidRDefault="00C855D0" w:rsidP="00C855D0">
      <w:pPr>
        <w:rPr>
          <w:sz w:val="28"/>
          <w:szCs w:val="28"/>
        </w:rPr>
      </w:pPr>
      <w:r>
        <w:rPr>
          <w:sz w:val="28"/>
          <w:szCs w:val="28"/>
        </w:rPr>
        <w:t>Руководитель</w:t>
      </w:r>
    </w:p>
    <w:p w:rsidR="00C855D0" w:rsidRDefault="00C855D0" w:rsidP="00C855D0">
      <w:pPr>
        <w:rPr>
          <w:sz w:val="28"/>
          <w:szCs w:val="28"/>
        </w:rPr>
      </w:pPr>
      <w:r>
        <w:rPr>
          <w:sz w:val="28"/>
          <w:szCs w:val="28"/>
        </w:rPr>
        <w:t xml:space="preserve"> (уполномоченное лицо) _______________  _____________         _________________________</w:t>
      </w:r>
    </w:p>
    <w:p w:rsidR="00C855D0" w:rsidRDefault="00C855D0" w:rsidP="00C855D0">
      <w:pPr>
        <w:rPr>
          <w:sz w:val="28"/>
          <w:szCs w:val="28"/>
        </w:rPr>
      </w:pPr>
      <w:r>
        <w:rPr>
          <w:sz w:val="28"/>
          <w:szCs w:val="28"/>
        </w:rPr>
        <w:t xml:space="preserve"> (должность) </w:t>
      </w:r>
      <w:r>
        <w:rPr>
          <w:sz w:val="28"/>
          <w:szCs w:val="28"/>
        </w:rPr>
        <w:tab/>
      </w:r>
      <w:r>
        <w:rPr>
          <w:sz w:val="28"/>
          <w:szCs w:val="28"/>
        </w:rPr>
        <w:tab/>
        <w:t>(подпись)</w:t>
      </w:r>
      <w:r>
        <w:rPr>
          <w:sz w:val="28"/>
          <w:szCs w:val="28"/>
        </w:rPr>
        <w:tab/>
      </w:r>
      <w:r>
        <w:rPr>
          <w:sz w:val="28"/>
          <w:szCs w:val="28"/>
        </w:rPr>
        <w:tab/>
        <w:t xml:space="preserve"> (расшифровка подписи)</w:t>
      </w:r>
    </w:p>
    <w:p w:rsidR="00C855D0" w:rsidRDefault="00C855D0" w:rsidP="00C855D0">
      <w:pPr>
        <w:rPr>
          <w:sz w:val="28"/>
          <w:szCs w:val="28"/>
        </w:rPr>
      </w:pPr>
      <w:r>
        <w:rPr>
          <w:sz w:val="28"/>
          <w:szCs w:val="28"/>
        </w:rPr>
        <w:t xml:space="preserve"> </w:t>
      </w:r>
    </w:p>
    <w:p w:rsidR="00C855D0" w:rsidRDefault="00C855D0" w:rsidP="00C855D0">
      <w:pPr>
        <w:rPr>
          <w:sz w:val="28"/>
          <w:szCs w:val="28"/>
        </w:rPr>
      </w:pPr>
      <w:r>
        <w:rPr>
          <w:sz w:val="28"/>
          <w:szCs w:val="28"/>
        </w:rPr>
        <w:t>Руководитель технической службы</w:t>
      </w:r>
    </w:p>
    <w:p w:rsidR="00C855D0" w:rsidRDefault="00C855D0" w:rsidP="00C855D0">
      <w:pPr>
        <w:rPr>
          <w:sz w:val="28"/>
          <w:szCs w:val="28"/>
        </w:rPr>
      </w:pPr>
      <w:r>
        <w:rPr>
          <w:sz w:val="28"/>
          <w:szCs w:val="28"/>
        </w:rPr>
        <w:lastRenderedPageBreak/>
        <w:t xml:space="preserve"> (уполномоченное лицо)  _______________  _____________         _________________________</w:t>
      </w:r>
    </w:p>
    <w:p w:rsidR="00C855D0" w:rsidRDefault="00C855D0" w:rsidP="00C855D0">
      <w:pPr>
        <w:rPr>
          <w:sz w:val="28"/>
          <w:szCs w:val="28"/>
        </w:rPr>
      </w:pPr>
      <w:r>
        <w:rPr>
          <w:sz w:val="28"/>
          <w:szCs w:val="28"/>
        </w:rPr>
        <w:t xml:space="preserve"> (должность) </w:t>
      </w:r>
      <w:r>
        <w:rPr>
          <w:sz w:val="28"/>
          <w:szCs w:val="28"/>
        </w:rPr>
        <w:tab/>
      </w:r>
      <w:r>
        <w:rPr>
          <w:sz w:val="28"/>
          <w:szCs w:val="28"/>
        </w:rPr>
        <w:tab/>
        <w:t>(подпись)</w:t>
      </w:r>
      <w:r>
        <w:rPr>
          <w:sz w:val="28"/>
          <w:szCs w:val="28"/>
        </w:rPr>
        <w:tab/>
      </w:r>
      <w:r>
        <w:rPr>
          <w:sz w:val="28"/>
          <w:szCs w:val="28"/>
        </w:rPr>
        <w:tab/>
        <w:t xml:space="preserve"> (расшифровка подписи)</w:t>
      </w:r>
    </w:p>
    <w:p w:rsidR="00C855D0" w:rsidRDefault="00C855D0" w:rsidP="00C855D0">
      <w:pPr>
        <w:rPr>
          <w:sz w:val="28"/>
          <w:szCs w:val="28"/>
        </w:rPr>
      </w:pPr>
    </w:p>
    <w:p w:rsidR="00C855D0" w:rsidRDefault="00C855D0" w:rsidP="00C855D0">
      <w:pPr>
        <w:rPr>
          <w:sz w:val="28"/>
          <w:szCs w:val="28"/>
        </w:rPr>
      </w:pPr>
      <w:r>
        <w:rPr>
          <w:sz w:val="28"/>
          <w:szCs w:val="28"/>
        </w:rPr>
        <w:t>Руководитель финансово-</w:t>
      </w:r>
    </w:p>
    <w:p w:rsidR="00C855D0" w:rsidRDefault="00C855D0" w:rsidP="00C855D0">
      <w:pPr>
        <w:rPr>
          <w:sz w:val="28"/>
          <w:szCs w:val="28"/>
        </w:rPr>
      </w:pPr>
      <w:r>
        <w:rPr>
          <w:sz w:val="28"/>
          <w:szCs w:val="28"/>
        </w:rPr>
        <w:t xml:space="preserve"> экономической службы</w:t>
      </w:r>
    </w:p>
    <w:p w:rsidR="00C855D0" w:rsidRDefault="00C855D0" w:rsidP="00C855D0">
      <w:pPr>
        <w:rPr>
          <w:sz w:val="28"/>
          <w:szCs w:val="28"/>
        </w:rPr>
      </w:pPr>
      <w:r>
        <w:rPr>
          <w:sz w:val="28"/>
          <w:szCs w:val="28"/>
        </w:rPr>
        <w:t xml:space="preserve"> (уполномоченное лицо)    _______________  _____________         ________________________</w:t>
      </w:r>
    </w:p>
    <w:p w:rsidR="00C855D0" w:rsidRDefault="00C855D0" w:rsidP="00C855D0">
      <w:pPr>
        <w:rPr>
          <w:sz w:val="28"/>
          <w:szCs w:val="28"/>
        </w:rPr>
      </w:pPr>
      <w:r>
        <w:rPr>
          <w:sz w:val="28"/>
          <w:szCs w:val="28"/>
        </w:rPr>
        <w:t xml:space="preserve"> (должность) </w:t>
      </w:r>
      <w:r>
        <w:rPr>
          <w:sz w:val="28"/>
          <w:szCs w:val="28"/>
        </w:rPr>
        <w:tab/>
      </w:r>
      <w:r>
        <w:rPr>
          <w:sz w:val="28"/>
          <w:szCs w:val="28"/>
        </w:rPr>
        <w:tab/>
        <w:t>(подпись)</w:t>
      </w:r>
      <w:r>
        <w:rPr>
          <w:sz w:val="28"/>
          <w:szCs w:val="28"/>
        </w:rPr>
        <w:tab/>
      </w:r>
      <w:r>
        <w:rPr>
          <w:sz w:val="28"/>
          <w:szCs w:val="28"/>
        </w:rPr>
        <w:tab/>
        <w:t xml:space="preserve"> (расшифровка подписи)</w:t>
      </w:r>
    </w:p>
    <w:p w:rsidR="00C855D0" w:rsidRDefault="00C855D0" w:rsidP="00C855D0">
      <w:pPr>
        <w:rPr>
          <w:sz w:val="28"/>
          <w:szCs w:val="28"/>
        </w:rPr>
      </w:pPr>
      <w:r>
        <w:rPr>
          <w:sz w:val="28"/>
          <w:szCs w:val="28"/>
        </w:rPr>
        <w:t xml:space="preserve"> "___" __________________ 20___ г.</w:t>
      </w:r>
    </w:p>
    <w:p w:rsidR="00C855D0" w:rsidRDefault="00C855D0" w:rsidP="00B52FE8">
      <w:pPr>
        <w:pStyle w:val="1c"/>
        <w:jc w:val="both"/>
        <w:rPr>
          <w:bCs/>
          <w:sz w:val="24"/>
          <w:szCs w:val="24"/>
        </w:rPr>
      </w:pPr>
    </w:p>
    <w:p w:rsidR="00C855D0" w:rsidRDefault="00C855D0" w:rsidP="00B52FE8">
      <w:pPr>
        <w:pStyle w:val="1c"/>
        <w:jc w:val="both"/>
        <w:rPr>
          <w:bCs/>
          <w:sz w:val="24"/>
          <w:szCs w:val="24"/>
        </w:rPr>
      </w:pPr>
    </w:p>
    <w:p w:rsidR="00C855D0" w:rsidRDefault="00C855D0" w:rsidP="00B52FE8">
      <w:pPr>
        <w:pStyle w:val="1c"/>
        <w:jc w:val="both"/>
        <w:rPr>
          <w:bCs/>
          <w:sz w:val="24"/>
          <w:szCs w:val="24"/>
        </w:rPr>
      </w:pPr>
    </w:p>
    <w:p w:rsidR="00C855D0" w:rsidRDefault="00C855D0" w:rsidP="00B52FE8">
      <w:pPr>
        <w:pStyle w:val="1c"/>
        <w:jc w:val="both"/>
        <w:rPr>
          <w:bCs/>
          <w:sz w:val="24"/>
          <w:szCs w:val="24"/>
        </w:rPr>
      </w:pPr>
    </w:p>
    <w:p w:rsidR="008B78BE" w:rsidRDefault="008B78BE" w:rsidP="008B78BE">
      <w:pPr>
        <w:jc w:val="center"/>
        <w:rPr>
          <w:color w:val="000000"/>
          <w:sz w:val="28"/>
          <w:szCs w:val="28"/>
        </w:rPr>
      </w:pPr>
    </w:p>
    <w:p w:rsidR="008B78BE" w:rsidRDefault="008B78BE" w:rsidP="008B78BE">
      <w:pPr>
        <w:jc w:val="center"/>
        <w:rPr>
          <w:color w:val="000000"/>
        </w:rPr>
      </w:pPr>
      <w:r>
        <w:rPr>
          <w:color w:val="000000"/>
        </w:rPr>
        <w:t>СОВЕТ ДЕПУТАТОВ</w:t>
      </w:r>
    </w:p>
    <w:p w:rsidR="008B78BE" w:rsidRDefault="008B78BE" w:rsidP="008B78BE">
      <w:pPr>
        <w:jc w:val="center"/>
        <w:rPr>
          <w:color w:val="000000"/>
        </w:rPr>
      </w:pPr>
      <w:r>
        <w:rPr>
          <w:color w:val="000000"/>
        </w:rPr>
        <w:t>СЕРЕБРЯНСКОГО СЕЛЬСОВЕТА</w:t>
      </w:r>
    </w:p>
    <w:p w:rsidR="008B78BE" w:rsidRDefault="008B78BE" w:rsidP="008B78BE">
      <w:pPr>
        <w:jc w:val="center"/>
        <w:rPr>
          <w:color w:val="000000"/>
        </w:rPr>
      </w:pPr>
      <w:r>
        <w:rPr>
          <w:color w:val="000000"/>
        </w:rPr>
        <w:t>ЧУЛЫМСКОГО РАЙОНА НОВОСИБИРСКОЙ ОБЛАСТИ</w:t>
      </w:r>
    </w:p>
    <w:p w:rsidR="008B78BE" w:rsidRDefault="008B78BE" w:rsidP="008B78BE">
      <w:pPr>
        <w:jc w:val="center"/>
        <w:rPr>
          <w:color w:val="000000"/>
        </w:rPr>
      </w:pPr>
      <w:r>
        <w:rPr>
          <w:color w:val="000000"/>
        </w:rPr>
        <w:t>(пятого созыва)</w:t>
      </w:r>
    </w:p>
    <w:p w:rsidR="008B78BE" w:rsidRDefault="008B78BE" w:rsidP="008B78BE">
      <w:pPr>
        <w:jc w:val="center"/>
        <w:rPr>
          <w:color w:val="000000"/>
        </w:rPr>
      </w:pPr>
    </w:p>
    <w:p w:rsidR="008B78BE" w:rsidRDefault="008B78BE" w:rsidP="008B78BE">
      <w:pPr>
        <w:jc w:val="center"/>
        <w:rPr>
          <w:color w:val="000000"/>
        </w:rPr>
      </w:pPr>
      <w:proofErr w:type="gramStart"/>
      <w:r>
        <w:rPr>
          <w:color w:val="000000"/>
        </w:rPr>
        <w:t>Р</w:t>
      </w:r>
      <w:proofErr w:type="gramEnd"/>
      <w:r>
        <w:rPr>
          <w:color w:val="000000"/>
        </w:rPr>
        <w:t xml:space="preserve"> Е Ш Е Н И Е</w:t>
      </w:r>
    </w:p>
    <w:p w:rsidR="008B78BE" w:rsidRDefault="008B78BE" w:rsidP="008B78BE">
      <w:pPr>
        <w:jc w:val="center"/>
        <w:rPr>
          <w:color w:val="000000"/>
        </w:rPr>
      </w:pPr>
      <w:r>
        <w:rPr>
          <w:color w:val="000000"/>
        </w:rPr>
        <w:t>тридцать первой сессии</w:t>
      </w:r>
    </w:p>
    <w:p w:rsidR="008B78BE" w:rsidRDefault="008B78BE" w:rsidP="008B78BE">
      <w:pPr>
        <w:jc w:val="center"/>
        <w:rPr>
          <w:color w:val="000000"/>
        </w:rPr>
      </w:pPr>
    </w:p>
    <w:p w:rsidR="008B78BE" w:rsidRDefault="008B78BE" w:rsidP="008B78BE">
      <w:pPr>
        <w:jc w:val="center"/>
        <w:rPr>
          <w:color w:val="000000"/>
        </w:rPr>
      </w:pPr>
      <w:r>
        <w:rPr>
          <w:color w:val="000000"/>
        </w:rPr>
        <w:t xml:space="preserve">от 25.12.2018                                 с. </w:t>
      </w:r>
      <w:proofErr w:type="spellStart"/>
      <w:r>
        <w:rPr>
          <w:color w:val="000000"/>
        </w:rPr>
        <w:t>Серебрянское</w:t>
      </w:r>
      <w:proofErr w:type="spellEnd"/>
      <w:r>
        <w:rPr>
          <w:color w:val="000000"/>
        </w:rPr>
        <w:t xml:space="preserve">                                             № 31 (1)</w:t>
      </w:r>
    </w:p>
    <w:p w:rsidR="008B78BE" w:rsidRDefault="008B78BE" w:rsidP="008B78BE">
      <w:pPr>
        <w:jc w:val="center"/>
        <w:rPr>
          <w:color w:val="000000"/>
        </w:rPr>
      </w:pPr>
    </w:p>
    <w:p w:rsidR="008B78BE" w:rsidRDefault="008B78BE" w:rsidP="008B78BE">
      <w:pPr>
        <w:jc w:val="center"/>
        <w:rPr>
          <w:color w:val="000000"/>
        </w:rPr>
      </w:pPr>
    </w:p>
    <w:p w:rsidR="008B78BE" w:rsidRDefault="008B78BE" w:rsidP="008B78BE">
      <w:pPr>
        <w:jc w:val="center"/>
        <w:rPr>
          <w:color w:val="000000"/>
        </w:rPr>
      </w:pPr>
      <w:r>
        <w:rPr>
          <w:color w:val="000000"/>
        </w:rPr>
        <w:t xml:space="preserve">О муниципальном бюджете Серебрянского сельсовета </w:t>
      </w:r>
      <w:proofErr w:type="spellStart"/>
      <w:r>
        <w:rPr>
          <w:color w:val="000000"/>
        </w:rPr>
        <w:t>Чулымского</w:t>
      </w:r>
      <w:proofErr w:type="spellEnd"/>
      <w:r>
        <w:rPr>
          <w:color w:val="000000"/>
        </w:rPr>
        <w:t xml:space="preserve"> района</w:t>
      </w:r>
    </w:p>
    <w:p w:rsidR="008B78BE" w:rsidRDefault="008B78BE" w:rsidP="008B78BE">
      <w:pPr>
        <w:jc w:val="center"/>
        <w:rPr>
          <w:color w:val="000000"/>
        </w:rPr>
      </w:pPr>
      <w:r>
        <w:rPr>
          <w:color w:val="000000"/>
        </w:rPr>
        <w:t>Новосибирской области на 2019 год и плановый период 2020 и 2021 годов</w:t>
      </w:r>
    </w:p>
    <w:p w:rsidR="008B78BE" w:rsidRDefault="008B78BE" w:rsidP="008B78BE">
      <w:pPr>
        <w:jc w:val="center"/>
        <w:rPr>
          <w:color w:val="FF0000"/>
        </w:rPr>
      </w:pPr>
    </w:p>
    <w:p w:rsidR="008B78BE" w:rsidRDefault="008B78BE" w:rsidP="008B78BE">
      <w:pPr>
        <w:jc w:val="both"/>
        <w:rPr>
          <w:color w:val="000000"/>
        </w:rPr>
      </w:pPr>
      <w:r>
        <w:rPr>
          <w:color w:val="000000"/>
        </w:rPr>
        <w:t xml:space="preserve">  Рассмотрев бюджет Серебрянского сельсовета </w:t>
      </w:r>
      <w:proofErr w:type="spellStart"/>
      <w:r>
        <w:rPr>
          <w:color w:val="000000"/>
        </w:rPr>
        <w:t>Чулымского</w:t>
      </w:r>
      <w:proofErr w:type="spellEnd"/>
      <w:r>
        <w:rPr>
          <w:color w:val="000000"/>
        </w:rPr>
        <w:t xml:space="preserve"> района  Новосибирской области на 2019 год и плановый период 2020 и 2021 годов, Совет депутатов Серебрянского сельсовета </w:t>
      </w:r>
      <w:proofErr w:type="spellStart"/>
      <w:r>
        <w:rPr>
          <w:color w:val="000000"/>
        </w:rPr>
        <w:t>Чулымского</w:t>
      </w:r>
      <w:proofErr w:type="spellEnd"/>
      <w:r>
        <w:rPr>
          <w:color w:val="000000"/>
        </w:rPr>
        <w:t xml:space="preserve"> района Новосибирской области</w:t>
      </w:r>
    </w:p>
    <w:p w:rsidR="008B78BE" w:rsidRDefault="008B78BE" w:rsidP="008B78BE">
      <w:pPr>
        <w:jc w:val="both"/>
        <w:rPr>
          <w:color w:val="000000"/>
        </w:rPr>
      </w:pPr>
    </w:p>
    <w:p w:rsidR="008B78BE" w:rsidRDefault="008B78BE" w:rsidP="008B78BE">
      <w:pPr>
        <w:rPr>
          <w:color w:val="000000"/>
        </w:rPr>
      </w:pPr>
      <w:r>
        <w:rPr>
          <w:color w:val="000000"/>
        </w:rPr>
        <w:t>РЕШИЛ:</w:t>
      </w:r>
    </w:p>
    <w:p w:rsidR="008B78BE" w:rsidRDefault="008B78BE" w:rsidP="008B78BE">
      <w:pPr>
        <w:rPr>
          <w:color w:val="000000"/>
        </w:rPr>
      </w:pPr>
    </w:p>
    <w:p w:rsidR="008B78BE" w:rsidRDefault="008B78BE" w:rsidP="008B78BE">
      <w:pPr>
        <w:jc w:val="both"/>
        <w:rPr>
          <w:color w:val="000000"/>
        </w:rPr>
      </w:pPr>
      <w:r>
        <w:rPr>
          <w:color w:val="000000"/>
        </w:rPr>
        <w:t>1. Утвердить основные характеристики муниципального бюджета Серебрянского сельсовета (да</w:t>
      </w:r>
      <w:r>
        <w:rPr>
          <w:color w:val="000000"/>
        </w:rPr>
        <w:softHyphen/>
        <w:t xml:space="preserve">лее - бюджет) на 2019 год: </w:t>
      </w:r>
    </w:p>
    <w:p w:rsidR="008B78BE" w:rsidRDefault="008B78BE" w:rsidP="008B78BE">
      <w:pPr>
        <w:jc w:val="both"/>
        <w:rPr>
          <w:color w:val="000000"/>
        </w:rPr>
      </w:pPr>
      <w:r>
        <w:rPr>
          <w:color w:val="000000"/>
        </w:rPr>
        <w:t xml:space="preserve">1) </w:t>
      </w:r>
      <w:proofErr w:type="spellStart"/>
      <w:r>
        <w:rPr>
          <w:color w:val="000000"/>
        </w:rPr>
        <w:t>п</w:t>
      </w:r>
      <w:proofErr w:type="gramStart"/>
      <w:r>
        <w:rPr>
          <w:color w:val="000000"/>
        </w:rPr>
        <w:t>po</w:t>
      </w:r>
      <w:proofErr w:type="gramEnd"/>
      <w:r>
        <w:rPr>
          <w:color w:val="000000"/>
        </w:rPr>
        <w:t>гнозируемый</w:t>
      </w:r>
      <w:proofErr w:type="spellEnd"/>
      <w:r>
        <w:rPr>
          <w:color w:val="000000"/>
        </w:rPr>
        <w:t xml:space="preserve"> общий объем доходов местного бюджета в сумме 8783.11 тыс. рублей, в том числе общий объем межбюджетных трансфертов получаемых из других бюджетов бюджетной системы РФ в сумме 5950.71 тыс. рублей; </w:t>
      </w:r>
    </w:p>
    <w:p w:rsidR="008B78BE" w:rsidRDefault="008B78BE" w:rsidP="008B78BE">
      <w:pPr>
        <w:jc w:val="both"/>
        <w:rPr>
          <w:color w:val="000000"/>
        </w:rPr>
      </w:pPr>
      <w:r>
        <w:rPr>
          <w:color w:val="000000"/>
        </w:rPr>
        <w:t>2) общий объем расходов местного бюд</w:t>
      </w:r>
      <w:r>
        <w:rPr>
          <w:color w:val="000000"/>
        </w:rPr>
        <w:softHyphen/>
        <w:t>жета в сумме 8783.11 тыс. рублей.</w:t>
      </w:r>
    </w:p>
    <w:p w:rsidR="008B78BE" w:rsidRDefault="008B78BE" w:rsidP="008B78BE">
      <w:pPr>
        <w:jc w:val="both"/>
        <w:rPr>
          <w:color w:val="000000"/>
        </w:rPr>
      </w:pPr>
      <w:r>
        <w:rPr>
          <w:color w:val="000000"/>
        </w:rPr>
        <w:t>2.Утвердить основные характеристики муниципального бюджета Серебрянского сельсовета на 2020  и  2021 годы:</w:t>
      </w:r>
    </w:p>
    <w:p w:rsidR="008B78BE" w:rsidRDefault="008B78BE" w:rsidP="008B78BE">
      <w:pPr>
        <w:jc w:val="both"/>
        <w:rPr>
          <w:color w:val="000000"/>
        </w:rPr>
      </w:pPr>
      <w:proofErr w:type="gramStart"/>
      <w:r>
        <w:rPr>
          <w:color w:val="000000"/>
        </w:rPr>
        <w:t>1) прогнозируемый общий объем доходов муниципального бюджета Серебрянского сельсовета  2020 года в сумме 6752.1 тыс. рублей, в том числе общий объем межбюджетных трансфертов получаемых из других бюджетов бюджетной системы РФ в сумме 4003.0 тыс. рублей и на 2021 год в сумме 5354.8 тыс. рублей, в том числе общий объем межбюджетных трансфертов получаемых из других бюджетов бюджетной системы РФ в сумме</w:t>
      </w:r>
      <w:proofErr w:type="gramEnd"/>
      <w:r>
        <w:rPr>
          <w:color w:val="000000"/>
        </w:rPr>
        <w:t xml:space="preserve"> 2522.4 тыс. рублей.</w:t>
      </w:r>
    </w:p>
    <w:p w:rsidR="008B78BE" w:rsidRDefault="008B78BE" w:rsidP="008B78BE">
      <w:pPr>
        <w:jc w:val="both"/>
        <w:rPr>
          <w:color w:val="000000"/>
        </w:rPr>
      </w:pPr>
      <w:r>
        <w:rPr>
          <w:color w:val="000000"/>
        </w:rPr>
        <w:lastRenderedPageBreak/>
        <w:t>2)общий объем расходов местного бюджета на 2020 год в сумме 6752.1 тыс. рублей, в том числе условно утвержденные расходы в сумме 168.8 тыс. рублей и на 2021 год в сумме 5354.8 тыс. рублей, в том числе условно утвержденные расходы в сумме 267.7 тыс. рублей.</w:t>
      </w:r>
    </w:p>
    <w:p w:rsidR="008B78BE" w:rsidRDefault="008B78BE" w:rsidP="008B78BE">
      <w:pPr>
        <w:jc w:val="both"/>
        <w:rPr>
          <w:color w:val="000000"/>
        </w:rPr>
      </w:pPr>
      <w:r>
        <w:rPr>
          <w:color w:val="000000"/>
        </w:rPr>
        <w:t>3. Установить  перечень главных администраторов доходов  муниципального бюджета Серебрянского сельсовета на 2019 год и плановый период 2020 и 2021 годов согласно приложению № 1 к настоящему решению, в том числе</w:t>
      </w:r>
    </w:p>
    <w:p w:rsidR="008B78BE" w:rsidRDefault="008B78BE" w:rsidP="008B78BE">
      <w:pPr>
        <w:jc w:val="both"/>
        <w:rPr>
          <w:color w:val="000000"/>
        </w:rPr>
      </w:pPr>
      <w:r>
        <w:rPr>
          <w:color w:val="000000"/>
        </w:rPr>
        <w:t xml:space="preserve">1) перечень главных администраторов налоговых и неналоговых доходов местного бюджета,  (таблица 1) </w:t>
      </w:r>
    </w:p>
    <w:p w:rsidR="008B78BE" w:rsidRDefault="008B78BE" w:rsidP="008B78BE">
      <w:pPr>
        <w:jc w:val="both"/>
        <w:rPr>
          <w:color w:val="000000"/>
        </w:rPr>
      </w:pPr>
      <w:r>
        <w:rPr>
          <w:color w:val="000000"/>
        </w:rPr>
        <w:t xml:space="preserve">2)перечень главных администраторов безвозмездных поступлений  бюджета (таблица 2) </w:t>
      </w:r>
    </w:p>
    <w:p w:rsidR="008B78BE" w:rsidRDefault="008B78BE" w:rsidP="008B78BE">
      <w:pPr>
        <w:jc w:val="both"/>
        <w:rPr>
          <w:color w:val="000000"/>
        </w:rPr>
      </w:pPr>
      <w:r>
        <w:rPr>
          <w:color w:val="000000"/>
        </w:rPr>
        <w:t xml:space="preserve">4. Установить перечень главных </w:t>
      </w:r>
      <w:proofErr w:type="gramStart"/>
      <w:r>
        <w:rPr>
          <w:color w:val="000000"/>
        </w:rPr>
        <w:t>администрато</w:t>
      </w:r>
      <w:r>
        <w:rPr>
          <w:color w:val="000000"/>
        </w:rPr>
        <w:softHyphen/>
        <w:t>ров источников финансирования дефицита местного бюджета</w:t>
      </w:r>
      <w:proofErr w:type="gramEnd"/>
      <w:r>
        <w:rPr>
          <w:color w:val="000000"/>
        </w:rPr>
        <w:t xml:space="preserve"> в 2019 году и плановом периоде 2020-2021 годов согласно приложения 2 к настоящему решению.</w:t>
      </w:r>
    </w:p>
    <w:p w:rsidR="008B78BE" w:rsidRDefault="008B78BE" w:rsidP="008B78BE">
      <w:pPr>
        <w:jc w:val="both"/>
        <w:rPr>
          <w:color w:val="000000"/>
        </w:rPr>
      </w:pPr>
      <w:r>
        <w:rPr>
          <w:color w:val="000000"/>
        </w:rPr>
        <w:t xml:space="preserve">5. </w:t>
      </w:r>
      <w:proofErr w:type="gramStart"/>
      <w:r>
        <w:rPr>
          <w:color w:val="000000"/>
        </w:rPr>
        <w:t>Установить, что доходы местного бюдже</w:t>
      </w:r>
      <w:r>
        <w:rPr>
          <w:color w:val="000000"/>
        </w:rPr>
        <w:softHyphen/>
        <w:t>та на 2019 год  и  плановый период 2020 и 2021 годов формируются за счет доходов от предусмотренных законодательством Россий</w:t>
      </w:r>
      <w:r>
        <w:rPr>
          <w:color w:val="000000"/>
        </w:rPr>
        <w:softHyphen/>
        <w:t>ской Федерации о налогах и сборах федераль</w:t>
      </w:r>
      <w:r>
        <w:rPr>
          <w:color w:val="000000"/>
        </w:rPr>
        <w:softHyphen/>
        <w:t>ных налогов и сборов, в том числе от налогов, предусмотренных специальными налоговыми режимами, региональных налогов, а также  пе</w:t>
      </w:r>
      <w:r>
        <w:rPr>
          <w:color w:val="000000"/>
        </w:rPr>
        <w:softHyphen/>
        <w:t xml:space="preserve">ней и штрафов по ним, неналоговых доходов, а также за счет безвозмездных поступлений. </w:t>
      </w:r>
      <w:proofErr w:type="gramEnd"/>
    </w:p>
    <w:p w:rsidR="008B78BE" w:rsidRDefault="008B78BE" w:rsidP="008B78BE">
      <w:pPr>
        <w:jc w:val="both"/>
        <w:rPr>
          <w:color w:val="000000"/>
        </w:rPr>
      </w:pPr>
      <w:r>
        <w:rPr>
          <w:color w:val="000000"/>
        </w:rPr>
        <w:t xml:space="preserve">6. </w:t>
      </w:r>
      <w:proofErr w:type="gramStart"/>
      <w:r>
        <w:rPr>
          <w:color w:val="000000"/>
        </w:rPr>
        <w:t xml:space="preserve">Установить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 (муниципальным программам и </w:t>
      </w:r>
      <w:proofErr w:type="spellStart"/>
      <w:r>
        <w:rPr>
          <w:color w:val="000000"/>
        </w:rPr>
        <w:t>непрограммным</w:t>
      </w:r>
      <w:proofErr w:type="spellEnd"/>
      <w:r>
        <w:rPr>
          <w:color w:val="000000"/>
        </w:rPr>
        <w:t xml:space="preserve"> направлениям деятельности), группам и видам расходов классификации расходов на 2019 год согласно приложения 3 таблица 1 и на 2020-2021 год согласно приложения 3 таблица 2 к настоящему решению.</w:t>
      </w:r>
      <w:proofErr w:type="gramEnd"/>
    </w:p>
    <w:p w:rsidR="008B78BE" w:rsidRDefault="008B78BE" w:rsidP="008B78BE">
      <w:pPr>
        <w:jc w:val="both"/>
        <w:rPr>
          <w:color w:val="000000"/>
        </w:rPr>
      </w:pPr>
      <w:r>
        <w:rPr>
          <w:color w:val="000000"/>
        </w:rPr>
        <w:t xml:space="preserve">7.Утвердить  ведомственную структуру  расходов местного бюджета на 2019 год </w:t>
      </w:r>
      <w:proofErr w:type="gramStart"/>
      <w:r>
        <w:rPr>
          <w:color w:val="000000"/>
        </w:rPr>
        <w:t>согласно  приложения</w:t>
      </w:r>
      <w:proofErr w:type="gramEnd"/>
      <w:r>
        <w:rPr>
          <w:color w:val="000000"/>
        </w:rPr>
        <w:t xml:space="preserve"> 4 таблица 1 и на 2020-2021 годы согласно  приложения 4 таблица 2, к настоящему решению.</w:t>
      </w:r>
    </w:p>
    <w:p w:rsidR="008B78BE" w:rsidRDefault="008B78BE" w:rsidP="008B78BE">
      <w:pPr>
        <w:jc w:val="both"/>
        <w:rPr>
          <w:color w:val="000000"/>
        </w:rPr>
      </w:pPr>
      <w:r>
        <w:rPr>
          <w:color w:val="000000"/>
        </w:rPr>
        <w:t xml:space="preserve">8. Утвердить перечень публичных нормативных обязательств подлежащих исполнению за счет средств местного бюджета на 2019 год </w:t>
      </w:r>
      <w:proofErr w:type="gramStart"/>
      <w:r>
        <w:rPr>
          <w:color w:val="000000"/>
        </w:rPr>
        <w:t>согласно  приложения</w:t>
      </w:r>
      <w:proofErr w:type="gramEnd"/>
      <w:r>
        <w:rPr>
          <w:color w:val="000000"/>
        </w:rPr>
        <w:t xml:space="preserve"> №5 таблица 1, на 2020-2021 год согласно  приложения № 5 таблица 2, к настоящему решению.</w:t>
      </w:r>
    </w:p>
    <w:p w:rsidR="008B78BE" w:rsidRDefault="008B78BE" w:rsidP="008B78BE">
      <w:pPr>
        <w:jc w:val="both"/>
        <w:rPr>
          <w:color w:val="000000"/>
        </w:rPr>
      </w:pPr>
      <w:r>
        <w:rPr>
          <w:color w:val="000000"/>
        </w:rPr>
        <w:t xml:space="preserve">9. </w:t>
      </w:r>
      <w:proofErr w:type="gramStart"/>
      <w:r>
        <w:rPr>
          <w:color w:val="000000"/>
        </w:rPr>
        <w:t xml:space="preserve">Субсидии юридическим лицам, индивидуальным предпринимателям и физическим лицам, производителям товаров (работ, услуг),  предоставляются в случаях,  предусмотренных законодательством Российской Федерации, законодательством Новосибирской области, нормативно правовыми актами администрации Серебрянского сельсовета  и в пределах бюджетных ассигнований, предусмотренных ведомственной структурой расходов местного бюджета на 2019 год и плановый период 2020-2021 годов по соответствующим целевым статьям и видам расходов согласно приложения № 4 к настоящему решению. </w:t>
      </w:r>
      <w:proofErr w:type="gramEnd"/>
    </w:p>
    <w:p w:rsidR="008B78BE" w:rsidRDefault="008B78BE" w:rsidP="008B78BE">
      <w:pPr>
        <w:jc w:val="both"/>
        <w:rPr>
          <w:color w:val="000000"/>
        </w:rPr>
      </w:pPr>
      <w:r>
        <w:rPr>
          <w:color w:val="000000"/>
        </w:rPr>
        <w:t>10. Установить, что в 2019-2021 годах за счет средств местного бюджета оказываются муниципальные услуги (выполнение работ) в соответствии с перечнем, объемом и нормативами финансовых затрат (стоимостью) муниципальных услуг, утвержденными администрацией Серебрянского сельсовета. Оказание муниципальных услуг (выполнение работ)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Серебрянского сельсовета.</w:t>
      </w:r>
    </w:p>
    <w:p w:rsidR="008B78BE" w:rsidRDefault="008B78BE" w:rsidP="008B78BE">
      <w:pPr>
        <w:jc w:val="both"/>
        <w:rPr>
          <w:color w:val="000000"/>
        </w:rPr>
      </w:pPr>
      <w:r>
        <w:rPr>
          <w:color w:val="000000"/>
        </w:rPr>
        <w:t>11. Заключение и оплата муниципальными казенными учреждениями и исполнительн</w:t>
      </w:r>
      <w:proofErr w:type="gramStart"/>
      <w:r>
        <w:rPr>
          <w:color w:val="000000"/>
        </w:rPr>
        <w:t>о-</w:t>
      </w:r>
      <w:proofErr w:type="gramEnd"/>
      <w:r>
        <w:rPr>
          <w:color w:val="000000"/>
        </w:rPr>
        <w:t xml:space="preserve"> распорядительным органом местного самоуправления контрактов, иных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местного бюджета и с учетом принятых и неисполненных обязательств. </w:t>
      </w:r>
    </w:p>
    <w:p w:rsidR="008B78BE" w:rsidRDefault="008B78BE" w:rsidP="008B78BE">
      <w:pPr>
        <w:jc w:val="both"/>
        <w:rPr>
          <w:color w:val="000000"/>
        </w:rPr>
      </w:pPr>
      <w:r>
        <w:rPr>
          <w:color w:val="000000"/>
        </w:rPr>
        <w:t>12.Установить, что муниципальные казенные учреждения, и исполнительно-распорядительный  орган местного самоуправления при заключении контрактов и иных договоров на поставку товаров (работ, услуг) вправе предусматривать авансовые платежи:</w:t>
      </w:r>
    </w:p>
    <w:p w:rsidR="008B78BE" w:rsidRDefault="008B78BE" w:rsidP="008B78BE">
      <w:pPr>
        <w:jc w:val="both"/>
        <w:rPr>
          <w:color w:val="000000"/>
        </w:rPr>
      </w:pPr>
      <w:r>
        <w:rPr>
          <w:color w:val="000000"/>
        </w:rPr>
        <w:t>1) в размере 100% суммы договора (контракта)-  по договорам (контрактам):</w:t>
      </w:r>
    </w:p>
    <w:p w:rsidR="008B78BE" w:rsidRDefault="008B78BE" w:rsidP="008B78BE">
      <w:pPr>
        <w:jc w:val="both"/>
        <w:rPr>
          <w:color w:val="000000"/>
        </w:rPr>
      </w:pPr>
      <w:r>
        <w:rPr>
          <w:color w:val="000000"/>
        </w:rPr>
        <w:t>а) о предоставлении услуг связи, услуг проживания в гостиницах;</w:t>
      </w:r>
    </w:p>
    <w:p w:rsidR="008B78BE" w:rsidRDefault="008B78BE" w:rsidP="008B78BE">
      <w:pPr>
        <w:jc w:val="both"/>
        <w:rPr>
          <w:color w:val="000000"/>
        </w:rPr>
      </w:pPr>
      <w:r>
        <w:rPr>
          <w:color w:val="000000"/>
        </w:rPr>
        <w:lastRenderedPageBreak/>
        <w:t>б) о подписке на печатные издания и об их приобретении;</w:t>
      </w:r>
    </w:p>
    <w:p w:rsidR="008B78BE" w:rsidRDefault="008B78BE" w:rsidP="008B78BE">
      <w:pPr>
        <w:jc w:val="both"/>
        <w:rPr>
          <w:color w:val="000000"/>
        </w:rPr>
      </w:pPr>
      <w:r>
        <w:rPr>
          <w:color w:val="000000"/>
        </w:rPr>
        <w:t xml:space="preserve">в) об обучении на курсах повышения квалификации, </w:t>
      </w:r>
    </w:p>
    <w:p w:rsidR="008B78BE" w:rsidRDefault="008B78BE" w:rsidP="008B78BE">
      <w:pPr>
        <w:jc w:val="both"/>
        <w:rPr>
          <w:color w:val="000000"/>
        </w:rPr>
      </w:pPr>
      <w:r>
        <w:rPr>
          <w:color w:val="000000"/>
        </w:rPr>
        <w:t>г) приобретении ави</w:t>
      </w:r>
      <w:proofErr w:type="gramStart"/>
      <w:r>
        <w:rPr>
          <w:color w:val="000000"/>
        </w:rPr>
        <w:t>а-</w:t>
      </w:r>
      <w:proofErr w:type="gramEnd"/>
      <w:r>
        <w:rPr>
          <w:color w:val="000000"/>
        </w:rPr>
        <w:t xml:space="preserve"> и железнодорожных билетов, билетов для проезда городским и пригородным транспортом, путевок на санаторно-курортное лечение,</w:t>
      </w:r>
    </w:p>
    <w:p w:rsidR="008B78BE" w:rsidRDefault="008B78BE" w:rsidP="008B78BE">
      <w:pPr>
        <w:jc w:val="both"/>
        <w:rPr>
          <w:color w:val="000000"/>
        </w:rPr>
      </w:pPr>
      <w:proofErr w:type="spellStart"/>
      <w:r>
        <w:rPr>
          <w:color w:val="000000"/>
        </w:rPr>
        <w:t>д</w:t>
      </w:r>
      <w:proofErr w:type="spellEnd"/>
      <w:r>
        <w:rPr>
          <w:color w:val="000000"/>
        </w:rPr>
        <w:t>) страхование;</w:t>
      </w:r>
    </w:p>
    <w:p w:rsidR="008B78BE" w:rsidRDefault="008B78BE" w:rsidP="008B78BE">
      <w:pPr>
        <w:jc w:val="both"/>
        <w:rPr>
          <w:color w:val="000000"/>
        </w:rPr>
      </w:pPr>
      <w:r>
        <w:rPr>
          <w:color w:val="000000"/>
        </w:rPr>
        <w:t>е) подлежащим оплате за счет средств, полученных от иной приносящей доход деятельности;</w:t>
      </w:r>
    </w:p>
    <w:p w:rsidR="008B78BE" w:rsidRDefault="008B78BE" w:rsidP="008B78BE">
      <w:pPr>
        <w:jc w:val="both"/>
        <w:rPr>
          <w:color w:val="000000"/>
        </w:rPr>
      </w:pPr>
      <w:r>
        <w:rPr>
          <w:color w:val="000000"/>
        </w:rPr>
        <w:t>2) в размере 90% суммы договор</w:t>
      </w:r>
      <w:proofErr w:type="gramStart"/>
      <w:r>
        <w:rPr>
          <w:color w:val="000000"/>
        </w:rPr>
        <w:t>а(</w:t>
      </w:r>
      <w:proofErr w:type="gramEnd"/>
      <w:r>
        <w:rPr>
          <w:color w:val="000000"/>
        </w:rPr>
        <w:t>муниципального контракта) по договорам(муниципальным</w:t>
      </w:r>
    </w:p>
    <w:p w:rsidR="008B78BE" w:rsidRDefault="008B78BE" w:rsidP="008B78BE">
      <w:pPr>
        <w:jc w:val="both"/>
        <w:rPr>
          <w:color w:val="000000"/>
        </w:rPr>
      </w:pPr>
      <w:r>
        <w:rPr>
          <w:color w:val="000000"/>
        </w:rPr>
        <w:t>контрактам) об осуществлении технологического присоединения к электрическим сетям;</w:t>
      </w:r>
    </w:p>
    <w:p w:rsidR="008B78BE" w:rsidRDefault="008B78BE" w:rsidP="008B78BE">
      <w:pPr>
        <w:jc w:val="both"/>
        <w:rPr>
          <w:color w:val="000000"/>
        </w:rPr>
      </w:pPr>
      <w:r>
        <w:rPr>
          <w:color w:val="000000"/>
        </w:rPr>
        <w:t>3) в размере 30 % суммы договора (контракта), если иное не предусмотрено законодательством Российской Федерации по остальным договорам (муниципальным контрактам);</w:t>
      </w:r>
    </w:p>
    <w:p w:rsidR="008B78BE" w:rsidRDefault="008B78BE" w:rsidP="008B78BE">
      <w:pPr>
        <w:jc w:val="both"/>
        <w:rPr>
          <w:color w:val="000000"/>
        </w:rPr>
      </w:pPr>
      <w:r>
        <w:rPr>
          <w:color w:val="000000"/>
        </w:rPr>
        <w:t xml:space="preserve">4) в размере 100 % суммы договора (контракта)- по постановлению  администрации Серебрянского сельсовета. </w:t>
      </w:r>
    </w:p>
    <w:p w:rsidR="008B78BE" w:rsidRDefault="008B78BE" w:rsidP="008B78BE">
      <w:pPr>
        <w:jc w:val="both"/>
        <w:rPr>
          <w:color w:val="000000"/>
        </w:rPr>
      </w:pPr>
      <w:r>
        <w:rPr>
          <w:color w:val="000000"/>
        </w:rPr>
        <w:t xml:space="preserve">13. Установить, что при отсутствии закона или иного нормативного правого акта Серебрянского сельсовета устанавливающего распределение ассигнований для администрации Серебрянского сельсовета, доведение лимитов бюджетных обязательств по  </w:t>
      </w:r>
      <w:proofErr w:type="gramStart"/>
      <w:r>
        <w:rPr>
          <w:color w:val="000000"/>
        </w:rPr>
        <w:t>расходам местного бюджета,  осуществляемым за счет соответствующих ассигнований районного бюджета осуществляется</w:t>
      </w:r>
      <w:proofErr w:type="gramEnd"/>
      <w:r>
        <w:rPr>
          <w:color w:val="000000"/>
        </w:rPr>
        <w:t xml:space="preserve"> после принятия соответствующего закона и (или)  нормативного правового акта  </w:t>
      </w:r>
      <w:proofErr w:type="spellStart"/>
      <w:r>
        <w:rPr>
          <w:color w:val="000000"/>
        </w:rPr>
        <w:t>Чулымского</w:t>
      </w:r>
      <w:proofErr w:type="spellEnd"/>
      <w:r>
        <w:rPr>
          <w:color w:val="000000"/>
        </w:rPr>
        <w:t xml:space="preserve"> района.</w:t>
      </w:r>
    </w:p>
    <w:p w:rsidR="008B78BE" w:rsidRDefault="008B78BE" w:rsidP="008B78BE">
      <w:pPr>
        <w:jc w:val="both"/>
        <w:rPr>
          <w:color w:val="000000"/>
        </w:rPr>
      </w:pPr>
      <w:r>
        <w:rPr>
          <w:color w:val="000000"/>
        </w:rPr>
        <w:t xml:space="preserve">14. </w:t>
      </w:r>
      <w:proofErr w:type="gramStart"/>
      <w:r>
        <w:rPr>
          <w:color w:val="000000"/>
        </w:rPr>
        <w:t xml:space="preserve">Установить, что при отсутствии решения или иного нормативно-правового акта Серебрянского  сельсовета </w:t>
      </w:r>
      <w:proofErr w:type="spellStart"/>
      <w:r>
        <w:rPr>
          <w:color w:val="000000"/>
        </w:rPr>
        <w:t>Чулымского</w:t>
      </w:r>
      <w:proofErr w:type="spellEnd"/>
      <w:r>
        <w:rPr>
          <w:color w:val="000000"/>
        </w:rPr>
        <w:t xml:space="preserve"> района, устанавливающего расходные обязательства администрации     Серебрянского сельсовета </w:t>
      </w:r>
      <w:proofErr w:type="spellStart"/>
      <w:r>
        <w:rPr>
          <w:color w:val="000000"/>
        </w:rPr>
        <w:t>Чулымского</w:t>
      </w:r>
      <w:proofErr w:type="spellEnd"/>
      <w:r>
        <w:rPr>
          <w:color w:val="000000"/>
        </w:rPr>
        <w:t xml:space="preserve"> района,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Серебрянского сельсовета </w:t>
      </w:r>
      <w:proofErr w:type="spellStart"/>
      <w:r>
        <w:rPr>
          <w:color w:val="000000"/>
        </w:rPr>
        <w:t>Чулымского</w:t>
      </w:r>
      <w:proofErr w:type="spellEnd"/>
      <w:r>
        <w:rPr>
          <w:color w:val="000000"/>
        </w:rPr>
        <w:t xml:space="preserve"> района после принятия соответствующего решения или иного нормативно-правового акта Серебрянского сельсовета.</w:t>
      </w:r>
      <w:proofErr w:type="gramEnd"/>
    </w:p>
    <w:p w:rsidR="008B78BE" w:rsidRDefault="008B78BE" w:rsidP="008B78BE">
      <w:pPr>
        <w:jc w:val="both"/>
        <w:rPr>
          <w:color w:val="000000"/>
        </w:rPr>
      </w:pPr>
      <w:r>
        <w:rPr>
          <w:color w:val="000000"/>
        </w:rPr>
        <w:t xml:space="preserve">15.Установить, что </w:t>
      </w:r>
      <w:proofErr w:type="gramStart"/>
      <w:r>
        <w:rPr>
          <w:color w:val="000000"/>
        </w:rPr>
        <w:t>средства, поступающие во временное распоряжение муниципальных казенных учреждений учитываются</w:t>
      </w:r>
      <w:proofErr w:type="gramEnd"/>
      <w:r>
        <w:rPr>
          <w:color w:val="000000"/>
        </w:rPr>
        <w:t xml:space="preserve"> на лицевых счетах открытых им в порядке, установленном администрацией  </w:t>
      </w:r>
      <w:proofErr w:type="spellStart"/>
      <w:r>
        <w:rPr>
          <w:color w:val="000000"/>
        </w:rPr>
        <w:t>Чулымского</w:t>
      </w:r>
      <w:proofErr w:type="spellEnd"/>
      <w:r>
        <w:rPr>
          <w:color w:val="000000"/>
        </w:rPr>
        <w:t xml:space="preserve"> района.</w:t>
      </w:r>
    </w:p>
    <w:p w:rsidR="008B78BE" w:rsidRDefault="008B78BE" w:rsidP="008B78BE">
      <w:pPr>
        <w:jc w:val="both"/>
        <w:rPr>
          <w:color w:val="000000"/>
        </w:rPr>
      </w:pPr>
      <w:r>
        <w:rPr>
          <w:color w:val="000000"/>
        </w:rPr>
        <w:t xml:space="preserve">16. </w:t>
      </w:r>
      <w:proofErr w:type="gramStart"/>
      <w:r>
        <w:rPr>
          <w:color w:val="000000"/>
        </w:rPr>
        <w:t xml:space="preserve">Установить, что средства местного бюджета, предусмотренные на условиях </w:t>
      </w:r>
      <w:proofErr w:type="spellStart"/>
      <w:r>
        <w:rPr>
          <w:color w:val="000000"/>
        </w:rPr>
        <w:t>софинансирования</w:t>
      </w:r>
      <w:proofErr w:type="spellEnd"/>
      <w:r>
        <w:rPr>
          <w:color w:val="000000"/>
        </w:rPr>
        <w:t xml:space="preserve"> расходов, осуществляемых за счет средств местного бюджета, расходуются в соответствии с установленными нормативами </w:t>
      </w:r>
      <w:proofErr w:type="spellStart"/>
      <w:r>
        <w:rPr>
          <w:color w:val="000000"/>
        </w:rPr>
        <w:t>софинансирования</w:t>
      </w:r>
      <w:proofErr w:type="spellEnd"/>
      <w:r>
        <w:rPr>
          <w:color w:val="000000"/>
        </w:rPr>
        <w:t xml:space="preserve">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w:t>
      </w:r>
      <w:proofErr w:type="spellStart"/>
      <w:r>
        <w:rPr>
          <w:color w:val="000000"/>
        </w:rPr>
        <w:t>Чулымского</w:t>
      </w:r>
      <w:proofErr w:type="spellEnd"/>
      <w:r>
        <w:rPr>
          <w:color w:val="000000"/>
        </w:rPr>
        <w:t xml:space="preserve"> района с областными органами исполнительной власти</w:t>
      </w:r>
      <w:proofErr w:type="gramEnd"/>
    </w:p>
    <w:p w:rsidR="008B78BE" w:rsidRDefault="008B78BE" w:rsidP="008B78BE">
      <w:pPr>
        <w:jc w:val="both"/>
        <w:rPr>
          <w:color w:val="000000"/>
        </w:rPr>
      </w:pPr>
      <w:r>
        <w:rPr>
          <w:color w:val="FF0000"/>
        </w:rPr>
        <w:t xml:space="preserve"> </w:t>
      </w:r>
      <w:proofErr w:type="gramStart"/>
      <w:r>
        <w:rPr>
          <w:color w:val="000000"/>
        </w:rPr>
        <w:t xml:space="preserve">Фактический объем  указанных расходов местного бюджета определяется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федеральными  законами, нормативными правовыми актами Правительства Новосибирской области, органов исполнительной власти, а также соглашениями, заключенными администрацией </w:t>
      </w:r>
      <w:proofErr w:type="spellStart"/>
      <w:r>
        <w:rPr>
          <w:color w:val="000000"/>
        </w:rPr>
        <w:t>Чулымского</w:t>
      </w:r>
      <w:proofErr w:type="spellEnd"/>
      <w:r>
        <w:rPr>
          <w:color w:val="000000"/>
        </w:rPr>
        <w:t xml:space="preserve"> района с областными органами исполнительной власти.</w:t>
      </w:r>
      <w:proofErr w:type="gramEnd"/>
    </w:p>
    <w:p w:rsidR="008B78BE" w:rsidRDefault="008B78BE" w:rsidP="008B78BE">
      <w:pPr>
        <w:jc w:val="both"/>
        <w:rPr>
          <w:color w:val="000000"/>
        </w:rPr>
      </w:pPr>
      <w:r>
        <w:rPr>
          <w:color w:val="000000"/>
        </w:rPr>
        <w:t xml:space="preserve">17. Утвердить Программу муниципальных внутренних заимствований Серебрянского сельсовета на 2019 год </w:t>
      </w:r>
      <w:proofErr w:type="gramStart"/>
      <w:r>
        <w:rPr>
          <w:color w:val="000000"/>
        </w:rPr>
        <w:t>согласно приложения</w:t>
      </w:r>
      <w:proofErr w:type="gramEnd"/>
      <w:r>
        <w:rPr>
          <w:color w:val="000000"/>
        </w:rPr>
        <w:t xml:space="preserve"> 6 таблица 1 , на 2020-2021 годы приложение 6 таблица 2  к настоящему решению.</w:t>
      </w:r>
    </w:p>
    <w:p w:rsidR="008B78BE" w:rsidRDefault="008B78BE" w:rsidP="008B78BE">
      <w:pPr>
        <w:jc w:val="both"/>
        <w:rPr>
          <w:color w:val="000000"/>
        </w:rPr>
      </w:pPr>
      <w:r>
        <w:rPr>
          <w:color w:val="000000"/>
        </w:rPr>
        <w:t xml:space="preserve">18. Установить, что неиспользованные  по состоянию на 01 января 2019 года остатки целевых средств, переданные из областного бюджета Новосибирской области в местные бюджеты  в 2018 году, подлежат возврату в доход областного бюджета Новосибирской области. </w:t>
      </w:r>
      <w:proofErr w:type="gramStart"/>
      <w:r>
        <w:rPr>
          <w:color w:val="000000"/>
        </w:rP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перечислены в доход областного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w:t>
      </w:r>
      <w:r>
        <w:rPr>
          <w:color w:val="000000"/>
        </w:rPr>
        <w:lastRenderedPageBreak/>
        <w:t>межбюджетных трансфертов, имеющих целевое назначение, утвержденными приказом Министерства финансов</w:t>
      </w:r>
      <w:proofErr w:type="gramEnd"/>
      <w:r>
        <w:rPr>
          <w:color w:val="000000"/>
        </w:rPr>
        <w:t xml:space="preserve"> Российской Федерации от 11.06.09 г.№51 н. </w:t>
      </w:r>
    </w:p>
    <w:p w:rsidR="008B78BE" w:rsidRDefault="008B78BE" w:rsidP="008B78BE">
      <w:pPr>
        <w:jc w:val="both"/>
        <w:rPr>
          <w:color w:val="000000"/>
        </w:rPr>
      </w:pPr>
      <w:r>
        <w:rPr>
          <w:color w:val="000000"/>
        </w:rPr>
        <w:t xml:space="preserve">19. </w:t>
      </w:r>
      <w:proofErr w:type="gramStart"/>
      <w:r>
        <w:rPr>
          <w:color w:val="000000"/>
        </w:rPr>
        <w:t>Установить, что не использованные по состоянию на 01 января 2019 года остатки целевых средств, переданные из районного бюджета в бюджеты поселений района  в 2018 году, подлежат возврату в доход районного бюджета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w:t>
      </w:r>
      <w:proofErr w:type="gramEnd"/>
      <w:r>
        <w:rPr>
          <w:color w:val="000000"/>
        </w:rPr>
        <w:t xml:space="preserve"> Министерства финансов Российской Федерации от 11.06.2009 г. № 51 н.  Зачисленные в доход районного бюджета неиспользованные остатки целевых средств могут быть возвращены бюджетам поселений при установлении наличия потребности в использовании их </w:t>
      </w:r>
      <w:proofErr w:type="gramStart"/>
      <w:r>
        <w:rPr>
          <w:color w:val="000000"/>
        </w:rPr>
        <w:t>на те</w:t>
      </w:r>
      <w:proofErr w:type="gramEnd"/>
      <w:r>
        <w:rPr>
          <w:color w:val="000000"/>
        </w:rPr>
        <w:t xml:space="preserve"> же цели в соответствии с решением администрации </w:t>
      </w:r>
      <w:proofErr w:type="spellStart"/>
      <w:r>
        <w:rPr>
          <w:color w:val="000000"/>
        </w:rPr>
        <w:t>Чулымского</w:t>
      </w:r>
      <w:proofErr w:type="spellEnd"/>
      <w:r>
        <w:rPr>
          <w:color w:val="000000"/>
        </w:rPr>
        <w:t xml:space="preserve"> района. </w:t>
      </w:r>
    </w:p>
    <w:p w:rsidR="008B78BE" w:rsidRDefault="008B78BE" w:rsidP="008B78BE">
      <w:pPr>
        <w:jc w:val="both"/>
        <w:rPr>
          <w:color w:val="000000"/>
        </w:rPr>
      </w:pPr>
      <w:r>
        <w:rPr>
          <w:color w:val="000000"/>
        </w:rPr>
        <w:t xml:space="preserve">20. Утвердить Программу муниципальных  гарантий Серебрянского сельсовета в валюте Российской Федерации на 2019 год </w:t>
      </w:r>
      <w:proofErr w:type="gramStart"/>
      <w:r>
        <w:rPr>
          <w:color w:val="000000"/>
        </w:rPr>
        <w:t>согласно  приложения</w:t>
      </w:r>
      <w:proofErr w:type="gramEnd"/>
      <w:r>
        <w:rPr>
          <w:color w:val="000000"/>
        </w:rPr>
        <w:t xml:space="preserve"> № 7 таблица 1,  на 2020-2021 годы согласно таблицы №2 приложения № 7 к настоящему решению. </w:t>
      </w:r>
    </w:p>
    <w:p w:rsidR="008B78BE" w:rsidRDefault="008B78BE" w:rsidP="008B78BE">
      <w:pPr>
        <w:jc w:val="both"/>
        <w:rPr>
          <w:color w:val="000000"/>
        </w:rPr>
      </w:pPr>
      <w:r>
        <w:rPr>
          <w:color w:val="000000"/>
        </w:rPr>
        <w:t xml:space="preserve">21.Установить источники финансирования дефицита местного бюджета                                                                                                                                           на 2019 </w:t>
      </w:r>
      <w:proofErr w:type="gramStart"/>
      <w:r>
        <w:rPr>
          <w:color w:val="000000"/>
        </w:rPr>
        <w:t>согласно, приложе</w:t>
      </w:r>
      <w:r>
        <w:rPr>
          <w:color w:val="000000"/>
        </w:rPr>
        <w:softHyphen/>
        <w:t>ния</w:t>
      </w:r>
      <w:proofErr w:type="gramEnd"/>
      <w:r>
        <w:rPr>
          <w:color w:val="000000"/>
        </w:rPr>
        <w:t xml:space="preserve"> 8 таблица 1, на 2020-2021 год согласно, приложения 8 таблица 2 к настоящему решению. </w:t>
      </w:r>
    </w:p>
    <w:p w:rsidR="008B78BE" w:rsidRDefault="008B78BE" w:rsidP="008B78BE">
      <w:pPr>
        <w:jc w:val="both"/>
        <w:rPr>
          <w:color w:val="000000"/>
        </w:rPr>
      </w:pPr>
      <w:r>
        <w:rPr>
          <w:color w:val="000000"/>
        </w:rPr>
        <w:t xml:space="preserve">22.Утвердить передаваемые  межбюджетные трансферты из местного бюджета на 2019 год  </w:t>
      </w:r>
      <w:proofErr w:type="gramStart"/>
      <w:r>
        <w:rPr>
          <w:color w:val="000000"/>
        </w:rPr>
        <w:t>согласно, приложения</w:t>
      </w:r>
      <w:proofErr w:type="gramEnd"/>
      <w:r>
        <w:rPr>
          <w:color w:val="000000"/>
        </w:rPr>
        <w:t xml:space="preserve"> 9 к настоящему </w:t>
      </w:r>
      <w:proofErr w:type="spellStart"/>
      <w:r>
        <w:rPr>
          <w:color w:val="000000"/>
        </w:rPr>
        <w:t>решению-передаваемые</w:t>
      </w:r>
      <w:proofErr w:type="spellEnd"/>
      <w:r>
        <w:rPr>
          <w:color w:val="000000"/>
        </w:rPr>
        <w:t xml:space="preserve"> другим бюджетам бюджетной системы Российской Федерации.</w:t>
      </w:r>
    </w:p>
    <w:p w:rsidR="008B78BE" w:rsidRDefault="008B78BE" w:rsidP="008B78BE">
      <w:pPr>
        <w:jc w:val="both"/>
        <w:rPr>
          <w:color w:val="000000"/>
        </w:rPr>
      </w:pPr>
      <w:r>
        <w:rPr>
          <w:color w:val="000000"/>
        </w:rPr>
        <w:t>23. Утвердить объем бюджетных ассигнований  дорожного фонда Серебрянского сельсовета  Новосибирской области:</w:t>
      </w:r>
    </w:p>
    <w:p w:rsidR="008B78BE" w:rsidRDefault="008B78BE" w:rsidP="008B78BE">
      <w:pPr>
        <w:jc w:val="both"/>
        <w:rPr>
          <w:color w:val="000000"/>
        </w:rPr>
      </w:pPr>
      <w:r>
        <w:rPr>
          <w:color w:val="000000"/>
        </w:rPr>
        <w:t>1) на 2019 год в сумме   2234.3  тыс. рублей;</w:t>
      </w:r>
    </w:p>
    <w:p w:rsidR="008B78BE" w:rsidRDefault="008B78BE" w:rsidP="008B78BE">
      <w:pPr>
        <w:jc w:val="both"/>
        <w:rPr>
          <w:color w:val="000000"/>
        </w:rPr>
      </w:pPr>
      <w:r>
        <w:rPr>
          <w:color w:val="000000"/>
        </w:rPr>
        <w:t>2) на 2020 год в сумме  2121.8 тыс. рублей и на 2021 год в сумме  2179.1 тыс. рублей.</w:t>
      </w:r>
    </w:p>
    <w:p w:rsidR="008B78BE" w:rsidRDefault="008B78BE" w:rsidP="008B78BE">
      <w:pPr>
        <w:widowControl w:val="0"/>
        <w:autoSpaceDE w:val="0"/>
        <w:autoSpaceDN w:val="0"/>
        <w:adjustRightInd w:val="0"/>
        <w:jc w:val="both"/>
        <w:rPr>
          <w:rFonts w:eastAsia="Calibri"/>
          <w:color w:val="000000"/>
          <w:lang w:eastAsia="en-US"/>
        </w:rPr>
      </w:pPr>
      <w:r>
        <w:rPr>
          <w:rFonts w:eastAsia="Calibri"/>
          <w:color w:val="000000"/>
          <w:lang w:eastAsia="en-US"/>
        </w:rPr>
        <w:t>24. </w:t>
      </w:r>
      <w:proofErr w:type="gramStart"/>
      <w:r>
        <w:rPr>
          <w:rFonts w:eastAsia="Calibri"/>
          <w:color w:val="000000"/>
          <w:lang w:eastAsia="en-US"/>
        </w:rPr>
        <w:t xml:space="preserve">Установить, что доля </w:t>
      </w:r>
      <w:proofErr w:type="spellStart"/>
      <w:r>
        <w:rPr>
          <w:rFonts w:eastAsia="Calibri"/>
          <w:color w:val="000000"/>
          <w:lang w:eastAsia="en-US"/>
        </w:rPr>
        <w:t>софинансирования</w:t>
      </w:r>
      <w:proofErr w:type="spellEnd"/>
      <w:r>
        <w:rPr>
          <w:rFonts w:eastAsia="Calibri"/>
          <w:color w:val="000000"/>
          <w:lang w:eastAsia="en-US"/>
        </w:rPr>
        <w:t xml:space="preserve"> инвестиционных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инвестиционного проекта в пределах 20 000,0 тыс. рублей, свыше этой суммы доля </w:t>
      </w:r>
      <w:proofErr w:type="spellStart"/>
      <w:r>
        <w:rPr>
          <w:rFonts w:eastAsia="Calibri"/>
          <w:color w:val="000000"/>
          <w:lang w:eastAsia="en-US"/>
        </w:rPr>
        <w:t>софинансирования</w:t>
      </w:r>
      <w:proofErr w:type="spellEnd"/>
      <w:r>
        <w:rPr>
          <w:rFonts w:eastAsia="Calibri"/>
          <w:color w:val="000000"/>
          <w:lang w:eastAsia="en-US"/>
        </w:rPr>
        <w:t xml:space="preserve"> из местных бюджетов составляет 1% от объема финансирования инвестиционного проекта, если иное не предусмотрено нормативными правовыми актами Новосибирской области, нормативными правовыми</w:t>
      </w:r>
      <w:proofErr w:type="gramEnd"/>
      <w:r>
        <w:rPr>
          <w:rFonts w:eastAsia="Calibri"/>
          <w:color w:val="000000"/>
          <w:lang w:eastAsia="en-US"/>
        </w:rPr>
        <w:t xml:space="preserve"> актами Российской Федерации или соглашениями с областными органами исполнительной власти.</w:t>
      </w:r>
    </w:p>
    <w:p w:rsidR="008B78BE" w:rsidRDefault="008B78BE" w:rsidP="008B78BE">
      <w:pPr>
        <w:jc w:val="both"/>
        <w:rPr>
          <w:rFonts w:eastAsia="Calibri"/>
          <w:color w:val="000000"/>
          <w:lang w:eastAsia="en-US"/>
        </w:rPr>
      </w:pPr>
      <w:r>
        <w:rPr>
          <w:rFonts w:eastAsia="Calibri"/>
          <w:color w:val="000000"/>
          <w:lang w:eastAsia="en-US"/>
        </w:rPr>
        <w:t>25. Установить что резервный фонд администрации сформирован на 2019 год в сумме 6.0 тыс. рублей, что составляет 0.068 % от общего объема расходов.</w:t>
      </w:r>
    </w:p>
    <w:p w:rsidR="008B78BE" w:rsidRDefault="008B78BE" w:rsidP="008B78BE">
      <w:pPr>
        <w:jc w:val="both"/>
        <w:rPr>
          <w:color w:val="000000"/>
        </w:rPr>
      </w:pPr>
      <w:proofErr w:type="gramStart"/>
      <w:r>
        <w:rPr>
          <w:color w:val="000000"/>
        </w:rPr>
        <w:t>26.а) Установить верхний предел муниципального внутреннего долга Серебрянского сельсовета на 01 января 2020 года в сумме 0 тыс. руб.,  в том числе верхний предел долга по муниципальным гарантиям Серебрянского сельсовета 0 тыс. руб., на 01 января 2021 года в сумме 0 тыс. руб., в том числе верхний предел долга по муниципальным гарантиям Серебрянского сельсовета 0 тыс. руб., на 01</w:t>
      </w:r>
      <w:proofErr w:type="gramEnd"/>
      <w:r>
        <w:rPr>
          <w:color w:val="000000"/>
        </w:rPr>
        <w:t xml:space="preserve"> января 2022 года в сумме 0 тыс. руб., в том числе верхний предел долга по государственным гарантиям Серебрянского сельсовета 0 тыс. руб.</w:t>
      </w:r>
    </w:p>
    <w:p w:rsidR="008B78BE" w:rsidRDefault="008B78BE" w:rsidP="008B78BE">
      <w:pPr>
        <w:jc w:val="both"/>
        <w:rPr>
          <w:color w:val="000000"/>
        </w:rPr>
      </w:pPr>
      <w:r>
        <w:rPr>
          <w:color w:val="000000"/>
        </w:rPr>
        <w:t>б) Установить предельный объем муниципального долга Серебрянского сельсовета на 2019год-1416,2 тыс. руб., на 2020 год в сумме 1374,55 тыс. руб., на 2021 год в сумме 1416,2 тыс. руб.</w:t>
      </w:r>
    </w:p>
    <w:p w:rsidR="008B78BE" w:rsidRDefault="008B78BE" w:rsidP="008B78BE">
      <w:pPr>
        <w:jc w:val="both"/>
        <w:rPr>
          <w:color w:val="000000"/>
        </w:rPr>
      </w:pPr>
      <w:r>
        <w:rPr>
          <w:color w:val="000000"/>
        </w:rPr>
        <w:t xml:space="preserve"> 27. Установить предельный объем расходов местного бюджета на обслуживание муниципального долга на 2019год в сумме 0 тыс. руб., на 2020 год в сумме 0 рублей и на 2021 год в сумме 0 рублей.</w:t>
      </w:r>
    </w:p>
    <w:p w:rsidR="008B78BE" w:rsidRDefault="008B78BE" w:rsidP="008B78BE">
      <w:pPr>
        <w:jc w:val="both"/>
        <w:rPr>
          <w:color w:val="000000"/>
        </w:rPr>
      </w:pPr>
      <w:r>
        <w:rPr>
          <w:color w:val="000000"/>
        </w:rPr>
        <w:t xml:space="preserve">28. Установить в соответствии с пунктом 8 статьи 217 Бюджетного кодекса Российской Федерации следующим дополнительным основанием для внесения в 2019 году изменений в показатели сводной бюджетной росписи муниципального бюджета, связанные с особенностями исполнения районного бюджета: </w:t>
      </w:r>
    </w:p>
    <w:p w:rsidR="008B78BE" w:rsidRDefault="008B78BE" w:rsidP="008B78BE">
      <w:pPr>
        <w:jc w:val="both"/>
        <w:rPr>
          <w:color w:val="000000"/>
        </w:rPr>
      </w:pPr>
      <w:r>
        <w:rPr>
          <w:color w:val="000000"/>
        </w:rPr>
        <w:lastRenderedPageBreak/>
        <w:t>1)перераспределение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муниципальных учреждений;</w:t>
      </w:r>
    </w:p>
    <w:p w:rsidR="008B78BE" w:rsidRDefault="008B78BE" w:rsidP="008B78BE">
      <w:pPr>
        <w:jc w:val="both"/>
        <w:rPr>
          <w:color w:val="000000"/>
        </w:rPr>
      </w:pPr>
      <w:r>
        <w:rPr>
          <w:color w:val="000000"/>
        </w:rPr>
        <w:t>2) 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w:t>
      </w:r>
    </w:p>
    <w:p w:rsidR="008B78BE" w:rsidRDefault="008B78BE" w:rsidP="008B78BE">
      <w:pPr>
        <w:widowControl w:val="0"/>
        <w:autoSpaceDE w:val="0"/>
        <w:autoSpaceDN w:val="0"/>
        <w:adjustRightInd w:val="0"/>
        <w:jc w:val="both"/>
        <w:rPr>
          <w:rFonts w:eastAsia="Calibri"/>
          <w:color w:val="000000"/>
          <w:lang w:eastAsia="en-US"/>
        </w:rPr>
      </w:pPr>
      <w:proofErr w:type="gramStart"/>
      <w:r>
        <w:rPr>
          <w:color w:val="000000"/>
        </w:rPr>
        <w:t>3)</w:t>
      </w:r>
      <w:r>
        <w:rPr>
          <w:rFonts w:eastAsia="Calibri"/>
          <w:color w:val="000000"/>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общего объема бюджетных ассигнований,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w:t>
      </w:r>
      <w:proofErr w:type="gramEnd"/>
      <w:r>
        <w:rPr>
          <w:rFonts w:eastAsia="Calibri"/>
          <w:color w:val="000000"/>
          <w:lang w:eastAsia="en-US"/>
        </w:rPr>
        <w:t xml:space="preserve">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r>
        <w:rPr>
          <w:rFonts w:ascii="Calibri" w:eastAsia="Calibri" w:hAnsi="Calibri"/>
          <w:color w:val="000000"/>
          <w:lang w:eastAsia="en-US"/>
        </w:rPr>
        <w:t xml:space="preserve"> </w:t>
      </w:r>
      <w:r>
        <w:rPr>
          <w:rFonts w:eastAsia="Calibri"/>
          <w:color w:val="000000"/>
          <w:lang w:eastAsia="en-US"/>
        </w:rPr>
        <w:t>в части повышения оплаты труда отдельных категорий работников.</w:t>
      </w:r>
    </w:p>
    <w:p w:rsidR="008B78BE" w:rsidRDefault="008B78BE" w:rsidP="008B78BE">
      <w:pPr>
        <w:autoSpaceDE w:val="0"/>
        <w:autoSpaceDN w:val="0"/>
        <w:adjustRightInd w:val="0"/>
        <w:jc w:val="both"/>
        <w:rPr>
          <w:color w:val="000000"/>
        </w:rPr>
      </w:pPr>
      <w:r>
        <w:rPr>
          <w:color w:val="000000"/>
        </w:rPr>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8B78BE" w:rsidRDefault="008B78BE" w:rsidP="008B78BE">
      <w:pPr>
        <w:autoSpaceDE w:val="0"/>
        <w:autoSpaceDN w:val="0"/>
        <w:adjustRightInd w:val="0"/>
        <w:jc w:val="both"/>
        <w:rPr>
          <w:color w:val="000000"/>
        </w:rPr>
      </w:pPr>
      <w:r>
        <w:rPr>
          <w:color w:val="000000"/>
        </w:rPr>
        <w:t>5)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8B78BE" w:rsidRDefault="008B78BE" w:rsidP="008B78BE">
      <w:pPr>
        <w:autoSpaceDE w:val="0"/>
        <w:autoSpaceDN w:val="0"/>
        <w:adjustRightInd w:val="0"/>
        <w:jc w:val="both"/>
        <w:rPr>
          <w:color w:val="000000"/>
        </w:rPr>
      </w:pPr>
      <w:r>
        <w:rPr>
          <w:color w:val="000000"/>
        </w:rPr>
        <w:t xml:space="preserve">6)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w:t>
      </w:r>
      <w:proofErr w:type="spellStart"/>
      <w:r>
        <w:rPr>
          <w:color w:val="000000"/>
        </w:rPr>
        <w:t>Чулымского</w:t>
      </w:r>
      <w:proofErr w:type="spellEnd"/>
      <w:r>
        <w:rPr>
          <w:color w:val="000000"/>
        </w:rPr>
        <w:t xml:space="preserve"> района, изъятого в муниципальную казну;</w:t>
      </w:r>
    </w:p>
    <w:p w:rsidR="008B78BE" w:rsidRDefault="008B78BE" w:rsidP="008B78BE">
      <w:pPr>
        <w:autoSpaceDE w:val="0"/>
        <w:autoSpaceDN w:val="0"/>
        <w:adjustRightInd w:val="0"/>
        <w:jc w:val="both"/>
        <w:rPr>
          <w:iCs/>
          <w:color w:val="000000"/>
        </w:rPr>
      </w:pPr>
      <w:r>
        <w:rPr>
          <w:color w:val="000000"/>
        </w:rPr>
        <w:t>7)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w:t>
      </w:r>
      <w:r>
        <w:rPr>
          <w:iCs/>
          <w:color w:val="000000"/>
        </w:rPr>
        <w:t>бразовавшейся в отчетном финансовом году;</w:t>
      </w:r>
    </w:p>
    <w:p w:rsidR="008B78BE" w:rsidRDefault="008B78BE" w:rsidP="008B78BE">
      <w:pPr>
        <w:widowControl w:val="0"/>
        <w:autoSpaceDE w:val="0"/>
        <w:autoSpaceDN w:val="0"/>
        <w:adjustRightInd w:val="0"/>
        <w:jc w:val="both"/>
        <w:rPr>
          <w:color w:val="000000"/>
        </w:rPr>
      </w:pPr>
      <w:proofErr w:type="gramStart"/>
      <w:r>
        <w:rPr>
          <w:color w:val="000000"/>
        </w:rPr>
        <w:t xml:space="preserve">8) уменьшение бюджетных ассигнований, предусмотренных главным распорядителям средств районного бюджета на предоставление межбюджетных трансфертов бюджетам муниципальных образований </w:t>
      </w:r>
      <w:proofErr w:type="spellStart"/>
      <w:r>
        <w:rPr>
          <w:color w:val="000000"/>
        </w:rPr>
        <w:t>Чулымского</w:t>
      </w:r>
      <w:proofErr w:type="spellEnd"/>
      <w:r>
        <w:rPr>
          <w:color w:val="000000"/>
        </w:rPr>
        <w:t xml:space="preserve"> района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бюджетам муниципальных образований </w:t>
      </w:r>
      <w:proofErr w:type="spellStart"/>
      <w:r>
        <w:rPr>
          <w:color w:val="000000"/>
        </w:rPr>
        <w:t>Чулымского</w:t>
      </w:r>
      <w:proofErr w:type="spellEnd"/>
      <w:r>
        <w:rPr>
          <w:color w:val="000000"/>
        </w:rPr>
        <w:t xml:space="preserve"> района (за исключением субвенций) на основании уведомлений органов государственного финансового контроля о применении бюджетных мер принуждения;</w:t>
      </w:r>
      <w:proofErr w:type="gramEnd"/>
    </w:p>
    <w:p w:rsidR="008B78BE" w:rsidRDefault="008B78BE" w:rsidP="008B78BE">
      <w:pPr>
        <w:widowControl w:val="0"/>
        <w:autoSpaceDE w:val="0"/>
        <w:autoSpaceDN w:val="0"/>
        <w:adjustRightInd w:val="0"/>
        <w:jc w:val="both"/>
        <w:rPr>
          <w:color w:val="000000"/>
        </w:rPr>
      </w:pPr>
      <w:r>
        <w:rPr>
          <w:color w:val="000000"/>
        </w:rPr>
        <w:t xml:space="preserve">9) увеличение бюджетных ассигнований в части расходов, производимых за счет средств федерального бюджета, при доведении лимитов бюджетных обязательств в </w:t>
      </w:r>
      <w:proofErr w:type="gramStart"/>
      <w:r>
        <w:rPr>
          <w:color w:val="000000"/>
        </w:rPr>
        <w:t>части</w:t>
      </w:r>
      <w:proofErr w:type="gramEnd"/>
      <w:r>
        <w:rPr>
          <w:color w:val="000000"/>
        </w:rPr>
        <w:t xml:space="preserve">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w:t>
      </w:r>
      <w:proofErr w:type="spellStart"/>
      <w:r>
        <w:rPr>
          <w:color w:val="000000"/>
        </w:rPr>
        <w:t>Чулымского</w:t>
      </w:r>
      <w:proofErr w:type="spellEnd"/>
      <w:r>
        <w:rPr>
          <w:color w:val="000000"/>
        </w:rPr>
        <w:t xml:space="preserve"> района области, источником финансового </w:t>
      </w:r>
      <w:proofErr w:type="gramStart"/>
      <w:r>
        <w:rPr>
          <w:color w:val="000000"/>
        </w:rPr>
        <w:t>обеспечения</w:t>
      </w:r>
      <w:proofErr w:type="gramEnd"/>
      <w:r>
        <w:rPr>
          <w:color w:val="000000"/>
        </w:rPr>
        <w:t xml:space="preserve"> которых являются данные межбюджетные трансферты, сверх объемов, утвержденных решением о бюджете;</w:t>
      </w:r>
    </w:p>
    <w:p w:rsidR="008B78BE" w:rsidRDefault="008B78BE" w:rsidP="008B78BE">
      <w:pPr>
        <w:jc w:val="both"/>
        <w:rPr>
          <w:color w:val="000000"/>
        </w:rPr>
      </w:pPr>
      <w:r>
        <w:rPr>
          <w:color w:val="000000"/>
        </w:rPr>
        <w:t xml:space="preserve">10)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бюджетом; </w:t>
      </w:r>
    </w:p>
    <w:p w:rsidR="008B78BE" w:rsidRDefault="008B78BE" w:rsidP="008B78BE">
      <w:pPr>
        <w:jc w:val="both"/>
        <w:rPr>
          <w:color w:val="000000"/>
        </w:rPr>
      </w:pPr>
      <w:r>
        <w:rPr>
          <w:color w:val="000000"/>
        </w:rPr>
        <w:t xml:space="preserve">29. Установить, что средства, полученные муниципальными казенными учреждениями от оказания платных услуг, учитываются на лицевых и расчетных счетах, открытых в порядке, установленном администрацией Серебрянского сельсовета </w:t>
      </w:r>
      <w:proofErr w:type="spellStart"/>
      <w:r>
        <w:rPr>
          <w:color w:val="000000"/>
        </w:rPr>
        <w:t>Чулымского</w:t>
      </w:r>
      <w:proofErr w:type="spellEnd"/>
      <w:r>
        <w:rPr>
          <w:color w:val="000000"/>
        </w:rPr>
        <w:t xml:space="preserve"> района.</w:t>
      </w:r>
    </w:p>
    <w:p w:rsidR="008B78BE" w:rsidRDefault="008B78BE" w:rsidP="008B78BE">
      <w:pPr>
        <w:jc w:val="both"/>
        <w:rPr>
          <w:color w:val="000000"/>
        </w:rPr>
      </w:pPr>
      <w:r>
        <w:rPr>
          <w:color w:val="000000"/>
        </w:rPr>
        <w:lastRenderedPageBreak/>
        <w:t>30.Настоящее решение вступает в силу с 01 января 2019 года.</w:t>
      </w:r>
    </w:p>
    <w:p w:rsidR="008B78BE" w:rsidRDefault="008B78BE" w:rsidP="008B78BE">
      <w:pPr>
        <w:jc w:val="both"/>
        <w:rPr>
          <w:color w:val="000000"/>
        </w:rPr>
      </w:pPr>
      <w:r>
        <w:rPr>
          <w:color w:val="000000"/>
        </w:rPr>
        <w:t xml:space="preserve">31.Решение подлежит официальному опубликованию в порядке, установленном Уставом </w:t>
      </w:r>
    </w:p>
    <w:p w:rsidR="008B78BE" w:rsidRDefault="008B78BE" w:rsidP="008B78BE">
      <w:pPr>
        <w:jc w:val="both"/>
        <w:rPr>
          <w:color w:val="000000"/>
        </w:rPr>
      </w:pPr>
      <w:r>
        <w:rPr>
          <w:color w:val="000000"/>
        </w:rPr>
        <w:t xml:space="preserve">Серебрянского сельсовета </w:t>
      </w:r>
      <w:proofErr w:type="spellStart"/>
      <w:r>
        <w:rPr>
          <w:color w:val="000000"/>
        </w:rPr>
        <w:t>Чулымского</w:t>
      </w:r>
      <w:proofErr w:type="spellEnd"/>
      <w:r>
        <w:rPr>
          <w:color w:val="000000"/>
        </w:rPr>
        <w:t xml:space="preserve"> района Новосибирской области.</w:t>
      </w:r>
    </w:p>
    <w:p w:rsidR="008B78BE" w:rsidRDefault="008B78BE" w:rsidP="008B78BE">
      <w:pPr>
        <w:jc w:val="both"/>
        <w:rPr>
          <w:color w:val="000000"/>
        </w:rPr>
      </w:pPr>
      <w:r>
        <w:rPr>
          <w:color w:val="000000"/>
        </w:rPr>
        <w:t xml:space="preserve">  </w:t>
      </w:r>
    </w:p>
    <w:p w:rsidR="008B78BE" w:rsidRDefault="008B78BE" w:rsidP="008B78BE">
      <w:pPr>
        <w:jc w:val="both"/>
        <w:rPr>
          <w:color w:val="000000"/>
        </w:rPr>
      </w:pPr>
    </w:p>
    <w:p w:rsidR="008B78BE" w:rsidRDefault="008B78BE" w:rsidP="008B78BE">
      <w:pPr>
        <w:jc w:val="both"/>
        <w:rPr>
          <w:color w:val="000000"/>
        </w:rPr>
      </w:pPr>
    </w:p>
    <w:p w:rsidR="008B78BE" w:rsidRDefault="008B78BE" w:rsidP="008B78BE">
      <w:pPr>
        <w:jc w:val="both"/>
        <w:rPr>
          <w:color w:val="000000"/>
        </w:rPr>
      </w:pPr>
      <w:r>
        <w:rPr>
          <w:color w:val="000000"/>
        </w:rPr>
        <w:t xml:space="preserve">Глава  Серебрянского </w:t>
      </w:r>
    </w:p>
    <w:p w:rsidR="008B78BE" w:rsidRDefault="008B78BE" w:rsidP="008B78BE">
      <w:pPr>
        <w:jc w:val="both"/>
        <w:rPr>
          <w:color w:val="000000"/>
        </w:rPr>
      </w:pPr>
      <w:r>
        <w:rPr>
          <w:color w:val="000000"/>
        </w:rPr>
        <w:t xml:space="preserve">сельсовета </w:t>
      </w:r>
      <w:proofErr w:type="spellStart"/>
      <w:r>
        <w:rPr>
          <w:color w:val="000000"/>
        </w:rPr>
        <w:t>Чулымского</w:t>
      </w:r>
      <w:proofErr w:type="spellEnd"/>
      <w:r>
        <w:rPr>
          <w:color w:val="000000"/>
        </w:rPr>
        <w:t xml:space="preserve"> района</w:t>
      </w:r>
    </w:p>
    <w:p w:rsidR="008B78BE" w:rsidRDefault="008B78BE" w:rsidP="008B78BE">
      <w:pPr>
        <w:jc w:val="both"/>
        <w:rPr>
          <w:color w:val="000000"/>
        </w:rPr>
      </w:pPr>
      <w:r>
        <w:rPr>
          <w:color w:val="000000"/>
        </w:rPr>
        <w:t>Новосибирской области                                                                          А.Н.Писарев</w:t>
      </w:r>
    </w:p>
    <w:p w:rsidR="008B78BE" w:rsidRDefault="008B78BE" w:rsidP="008B78BE">
      <w:pPr>
        <w:jc w:val="both"/>
        <w:rPr>
          <w:color w:val="000000"/>
        </w:rPr>
      </w:pPr>
    </w:p>
    <w:p w:rsidR="008B78BE" w:rsidRDefault="008B78BE" w:rsidP="008B78BE">
      <w:pPr>
        <w:jc w:val="both"/>
        <w:rPr>
          <w:color w:val="000000"/>
        </w:rPr>
      </w:pPr>
    </w:p>
    <w:p w:rsidR="008B78BE" w:rsidRDefault="008B78BE" w:rsidP="008B78BE">
      <w:pPr>
        <w:jc w:val="both"/>
        <w:rPr>
          <w:color w:val="000000"/>
        </w:rPr>
      </w:pPr>
      <w:r>
        <w:rPr>
          <w:color w:val="000000"/>
        </w:rPr>
        <w:t xml:space="preserve">                                                                                                 </w:t>
      </w:r>
    </w:p>
    <w:p w:rsidR="008B78BE" w:rsidRDefault="008B78BE" w:rsidP="008B78BE">
      <w:r>
        <w:t>Председатель Совета депутатов</w:t>
      </w:r>
    </w:p>
    <w:p w:rsidR="008B78BE" w:rsidRDefault="008B78BE" w:rsidP="008B78BE">
      <w:r>
        <w:t>Серебрянского сельсовета</w:t>
      </w:r>
    </w:p>
    <w:p w:rsidR="008B78BE" w:rsidRDefault="008B78BE" w:rsidP="008B78BE">
      <w:proofErr w:type="spellStart"/>
      <w:r>
        <w:t>Чулымского</w:t>
      </w:r>
      <w:proofErr w:type="spellEnd"/>
      <w:r>
        <w:t xml:space="preserve"> района </w:t>
      </w:r>
    </w:p>
    <w:p w:rsidR="008B78BE" w:rsidRDefault="008B78BE" w:rsidP="008B78BE">
      <w:r>
        <w:t xml:space="preserve">Новосибирской  области                                                                       </w:t>
      </w:r>
      <w:proofErr w:type="spellStart"/>
      <w:r>
        <w:t>В.Н.Крюгер</w:t>
      </w:r>
      <w:proofErr w:type="spellEnd"/>
    </w:p>
    <w:p w:rsidR="008B78BE" w:rsidRDefault="008B78BE" w:rsidP="008B78BE"/>
    <w:p w:rsidR="008B78BE" w:rsidRDefault="008B78BE" w:rsidP="008B78BE"/>
    <w:p w:rsidR="008B78BE" w:rsidRDefault="008B78BE" w:rsidP="008B78BE">
      <w:pPr>
        <w:rPr>
          <w:color w:val="000000"/>
        </w:rPr>
      </w:pPr>
    </w:p>
    <w:p w:rsidR="008B78BE" w:rsidRPr="00B52FE8" w:rsidRDefault="008B78BE" w:rsidP="00B52FE8">
      <w:pPr>
        <w:pStyle w:val="1c"/>
        <w:jc w:val="both"/>
        <w:rPr>
          <w:bCs/>
          <w:sz w:val="24"/>
          <w:szCs w:val="24"/>
        </w:rPr>
      </w:pPr>
    </w:p>
    <w:p w:rsidR="00B52FE8" w:rsidRPr="00956BFF" w:rsidRDefault="00B52FE8" w:rsidP="00B52FE8">
      <w:pPr>
        <w:jc w:val="center"/>
      </w:pPr>
    </w:p>
    <w:p w:rsidR="0097347C" w:rsidRPr="00956BFF" w:rsidRDefault="0097347C" w:rsidP="0097347C">
      <w:pPr>
        <w:tabs>
          <w:tab w:val="left" w:pos="3402"/>
        </w:tabs>
        <w:jc w:val="center"/>
      </w:pPr>
      <w:r w:rsidRPr="00956BFF">
        <w:t>СОВЕТ ДЕПУТАТОВ</w:t>
      </w:r>
    </w:p>
    <w:p w:rsidR="0097347C" w:rsidRPr="00956BFF" w:rsidRDefault="0097347C" w:rsidP="0097347C">
      <w:pPr>
        <w:tabs>
          <w:tab w:val="left" w:pos="3402"/>
        </w:tabs>
        <w:jc w:val="center"/>
      </w:pPr>
      <w:r w:rsidRPr="00956BFF">
        <w:t>СЕРЕБРЯНСКОГО СЕЛЬСОВЕТА</w:t>
      </w:r>
    </w:p>
    <w:p w:rsidR="0097347C" w:rsidRPr="00956BFF" w:rsidRDefault="0097347C" w:rsidP="0097347C">
      <w:pPr>
        <w:tabs>
          <w:tab w:val="left" w:pos="3402"/>
        </w:tabs>
        <w:jc w:val="center"/>
      </w:pPr>
      <w:r w:rsidRPr="00956BFF">
        <w:t>ЧУЛЫМСКОГО  РАЙОНА  НОВОСИБИРСКОЙ ОБЛАСТИ</w:t>
      </w:r>
    </w:p>
    <w:p w:rsidR="0097347C" w:rsidRPr="00956BFF" w:rsidRDefault="0097347C" w:rsidP="0097347C">
      <w:pPr>
        <w:tabs>
          <w:tab w:val="left" w:pos="3402"/>
        </w:tabs>
        <w:jc w:val="center"/>
      </w:pPr>
      <w:r w:rsidRPr="00956BFF">
        <w:t>(пятый созыв)</w:t>
      </w:r>
    </w:p>
    <w:p w:rsidR="0097347C" w:rsidRPr="00956BFF" w:rsidRDefault="0097347C" w:rsidP="0097347C">
      <w:pPr>
        <w:tabs>
          <w:tab w:val="left" w:pos="3402"/>
        </w:tabs>
      </w:pPr>
    </w:p>
    <w:p w:rsidR="0097347C" w:rsidRPr="00956BFF" w:rsidRDefault="0097347C" w:rsidP="0097347C">
      <w:pPr>
        <w:tabs>
          <w:tab w:val="left" w:pos="3402"/>
        </w:tabs>
        <w:jc w:val="center"/>
      </w:pPr>
      <w:r w:rsidRPr="00956BFF">
        <w:t>РЕШЕНИЕ</w:t>
      </w:r>
    </w:p>
    <w:p w:rsidR="0097347C" w:rsidRPr="00956BFF" w:rsidRDefault="0097347C" w:rsidP="0097347C">
      <w:pPr>
        <w:tabs>
          <w:tab w:val="left" w:pos="3402"/>
        </w:tabs>
        <w:jc w:val="center"/>
      </w:pPr>
      <w:r w:rsidRPr="00956BFF">
        <w:t>(тридцать первой сессии)</w:t>
      </w:r>
    </w:p>
    <w:p w:rsidR="0097347C" w:rsidRPr="00956BFF" w:rsidRDefault="0097347C" w:rsidP="0097347C">
      <w:pPr>
        <w:tabs>
          <w:tab w:val="left" w:pos="3402"/>
        </w:tabs>
      </w:pPr>
    </w:p>
    <w:p w:rsidR="0097347C" w:rsidRPr="00956BFF" w:rsidRDefault="0097347C" w:rsidP="0097347C">
      <w:pPr>
        <w:tabs>
          <w:tab w:val="left" w:pos="3402"/>
        </w:tabs>
      </w:pPr>
      <w:r w:rsidRPr="00956BFF">
        <w:t xml:space="preserve">от 25.12. 2018 г.                                      с. </w:t>
      </w:r>
      <w:proofErr w:type="spellStart"/>
      <w:r w:rsidRPr="00956BFF">
        <w:t>Серебрянское</w:t>
      </w:r>
      <w:proofErr w:type="spellEnd"/>
      <w:r w:rsidRPr="00956BFF">
        <w:t xml:space="preserve">                                № 31(3)</w:t>
      </w:r>
    </w:p>
    <w:p w:rsidR="0097347C" w:rsidRPr="00956BFF" w:rsidRDefault="0097347C" w:rsidP="0097347C">
      <w:pPr>
        <w:tabs>
          <w:tab w:val="left" w:pos="3402"/>
        </w:tabs>
      </w:pPr>
    </w:p>
    <w:p w:rsidR="0097347C" w:rsidRPr="00956BFF" w:rsidRDefault="0097347C" w:rsidP="0097347C">
      <w:pPr>
        <w:tabs>
          <w:tab w:val="left" w:pos="3402"/>
        </w:tabs>
        <w:jc w:val="center"/>
      </w:pPr>
      <w:r w:rsidRPr="00956BFF">
        <w:t>О  плане  социально-экономического развития</w:t>
      </w:r>
    </w:p>
    <w:p w:rsidR="0097347C" w:rsidRPr="00956BFF" w:rsidRDefault="0097347C" w:rsidP="0097347C">
      <w:pPr>
        <w:tabs>
          <w:tab w:val="left" w:pos="3402"/>
        </w:tabs>
        <w:jc w:val="center"/>
      </w:pPr>
      <w:r w:rsidRPr="00956BFF">
        <w:t xml:space="preserve">Серебрянского сельсовета </w:t>
      </w:r>
      <w:proofErr w:type="spellStart"/>
      <w:r w:rsidRPr="00956BFF">
        <w:t>Чулымского</w:t>
      </w:r>
      <w:proofErr w:type="spellEnd"/>
      <w:r w:rsidRPr="00956BFF">
        <w:t xml:space="preserve"> района Новосибирской области                                                     на 2019  год и плановый период 2020 -  2021  годов</w:t>
      </w:r>
    </w:p>
    <w:p w:rsidR="0097347C" w:rsidRPr="00956BFF" w:rsidRDefault="0097347C" w:rsidP="0097347C">
      <w:pPr>
        <w:tabs>
          <w:tab w:val="left" w:pos="3402"/>
        </w:tabs>
      </w:pPr>
    </w:p>
    <w:p w:rsidR="0097347C" w:rsidRPr="00956BFF" w:rsidRDefault="0097347C" w:rsidP="0097347C">
      <w:pPr>
        <w:tabs>
          <w:tab w:val="left" w:pos="3402"/>
        </w:tabs>
      </w:pPr>
      <w:r w:rsidRPr="00956BFF">
        <w:t xml:space="preserve">      Рассмотрев план социально-экономического развития Серебрянского сельсовета на 2019 год и плановый период 2020 - 2021  годов, Совет депутатов Серебрянского сельсовета </w:t>
      </w:r>
      <w:proofErr w:type="spellStart"/>
      <w:r w:rsidRPr="00956BFF">
        <w:t>Чулымского</w:t>
      </w:r>
      <w:proofErr w:type="spellEnd"/>
      <w:r w:rsidRPr="00956BFF">
        <w:t xml:space="preserve"> района Новосибирской области</w:t>
      </w:r>
    </w:p>
    <w:p w:rsidR="0097347C" w:rsidRPr="00956BFF" w:rsidRDefault="0097347C" w:rsidP="0097347C">
      <w:pPr>
        <w:tabs>
          <w:tab w:val="left" w:pos="3402"/>
        </w:tabs>
      </w:pPr>
    </w:p>
    <w:p w:rsidR="0097347C" w:rsidRPr="00956BFF" w:rsidRDefault="0097347C" w:rsidP="0097347C">
      <w:pPr>
        <w:tabs>
          <w:tab w:val="left" w:pos="3402"/>
        </w:tabs>
      </w:pPr>
      <w:r w:rsidRPr="00956BFF">
        <w:t>РЕШИЛ:</w:t>
      </w:r>
    </w:p>
    <w:p w:rsidR="0097347C" w:rsidRPr="00956BFF" w:rsidRDefault="0097347C" w:rsidP="0097347C">
      <w:pPr>
        <w:tabs>
          <w:tab w:val="left" w:pos="3402"/>
        </w:tabs>
      </w:pPr>
    </w:p>
    <w:p w:rsidR="0097347C" w:rsidRPr="00956BFF" w:rsidRDefault="0097347C" w:rsidP="0097347C">
      <w:pPr>
        <w:tabs>
          <w:tab w:val="left" w:pos="3402"/>
        </w:tabs>
      </w:pPr>
      <w:r w:rsidRPr="00956BFF">
        <w:t xml:space="preserve">1. План социально-экономического развития  Серебрянского сельсовета </w:t>
      </w:r>
      <w:proofErr w:type="spellStart"/>
      <w:r w:rsidRPr="00956BFF">
        <w:t>Чулымского</w:t>
      </w:r>
      <w:proofErr w:type="spellEnd"/>
      <w:r w:rsidRPr="00956BFF">
        <w:t xml:space="preserve"> района Новосибирской области  на 2019  год и плановый период  2020 -  2021  годов – утвердить.</w:t>
      </w:r>
    </w:p>
    <w:p w:rsidR="0097347C" w:rsidRPr="00956BFF" w:rsidRDefault="0097347C" w:rsidP="0097347C">
      <w:pPr>
        <w:tabs>
          <w:tab w:val="left" w:pos="3402"/>
        </w:tabs>
      </w:pPr>
      <w:r w:rsidRPr="00956BFF">
        <w:t xml:space="preserve">2. Опубликовать данное решение в официальном периодическом  печатном издании  «Серебрянский вестник» </w:t>
      </w:r>
      <w:r w:rsidRPr="00956BFF">
        <w:rPr>
          <w:color w:val="000000"/>
        </w:rPr>
        <w:t xml:space="preserve">и разместить на официальном сайте администрации Серебрянского сельсовета </w:t>
      </w:r>
      <w:proofErr w:type="spellStart"/>
      <w:r w:rsidRPr="00956BFF">
        <w:rPr>
          <w:color w:val="000000"/>
        </w:rPr>
        <w:t>Чулымского</w:t>
      </w:r>
      <w:proofErr w:type="spellEnd"/>
      <w:r w:rsidRPr="00956BFF">
        <w:rPr>
          <w:color w:val="000000"/>
        </w:rPr>
        <w:t xml:space="preserve"> района Новосибирской в сети «Интернет»</w:t>
      </w:r>
      <w:r w:rsidRPr="00956BFF">
        <w:t>.</w:t>
      </w: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tbl>
      <w:tblPr>
        <w:tblW w:w="10035" w:type="dxa"/>
        <w:tblInd w:w="-123" w:type="dxa"/>
        <w:tblLook w:val="04A0"/>
      </w:tblPr>
      <w:tblGrid>
        <w:gridCol w:w="4530"/>
        <w:gridCol w:w="5505"/>
      </w:tblGrid>
      <w:tr w:rsidR="0097347C" w:rsidRPr="00956BFF" w:rsidTr="0097347C">
        <w:trPr>
          <w:trHeight w:val="2115"/>
        </w:trPr>
        <w:tc>
          <w:tcPr>
            <w:tcW w:w="4530" w:type="dxa"/>
          </w:tcPr>
          <w:p w:rsidR="0097347C" w:rsidRPr="00956BFF" w:rsidRDefault="0097347C">
            <w:pPr>
              <w:tabs>
                <w:tab w:val="left" w:pos="3402"/>
              </w:tabs>
              <w:spacing w:line="276" w:lineRule="auto"/>
              <w:ind w:left="231"/>
              <w:jc w:val="center"/>
              <w:rPr>
                <w:lang w:eastAsia="en-US"/>
              </w:rPr>
            </w:pPr>
            <w:r w:rsidRPr="00956BFF">
              <w:rPr>
                <w:lang w:eastAsia="en-US"/>
              </w:rPr>
              <w:t>Глава</w:t>
            </w:r>
          </w:p>
          <w:p w:rsidR="0097347C" w:rsidRPr="00956BFF" w:rsidRDefault="0097347C">
            <w:pPr>
              <w:tabs>
                <w:tab w:val="left" w:pos="3402"/>
              </w:tabs>
              <w:spacing w:line="276" w:lineRule="auto"/>
              <w:ind w:left="231"/>
              <w:jc w:val="center"/>
              <w:rPr>
                <w:lang w:eastAsia="en-US"/>
              </w:rPr>
            </w:pPr>
            <w:r w:rsidRPr="00956BFF">
              <w:rPr>
                <w:lang w:eastAsia="en-US"/>
              </w:rPr>
              <w:t>Серебрянского сельсовета</w:t>
            </w:r>
          </w:p>
          <w:p w:rsidR="0097347C" w:rsidRPr="00956BFF" w:rsidRDefault="0097347C">
            <w:pPr>
              <w:tabs>
                <w:tab w:val="left" w:pos="3402"/>
              </w:tabs>
              <w:spacing w:line="276" w:lineRule="auto"/>
              <w:ind w:left="231"/>
              <w:jc w:val="center"/>
              <w:rPr>
                <w:lang w:eastAsia="en-US"/>
              </w:rPr>
            </w:pPr>
            <w:proofErr w:type="spellStart"/>
            <w:r w:rsidRPr="00956BFF">
              <w:rPr>
                <w:lang w:eastAsia="en-US"/>
              </w:rPr>
              <w:t>Чулымского</w:t>
            </w:r>
            <w:proofErr w:type="spellEnd"/>
            <w:r w:rsidRPr="00956BFF">
              <w:rPr>
                <w:lang w:eastAsia="en-US"/>
              </w:rPr>
              <w:t xml:space="preserve"> района</w:t>
            </w:r>
          </w:p>
          <w:p w:rsidR="0097347C" w:rsidRPr="00956BFF" w:rsidRDefault="0097347C">
            <w:pPr>
              <w:tabs>
                <w:tab w:val="left" w:pos="3402"/>
              </w:tabs>
              <w:spacing w:line="276" w:lineRule="auto"/>
              <w:ind w:left="231"/>
              <w:jc w:val="center"/>
              <w:rPr>
                <w:lang w:eastAsia="en-US"/>
              </w:rPr>
            </w:pPr>
            <w:r w:rsidRPr="00956BFF">
              <w:rPr>
                <w:lang w:eastAsia="en-US"/>
              </w:rPr>
              <w:t>Новосибирской области</w:t>
            </w:r>
          </w:p>
          <w:p w:rsidR="0097347C" w:rsidRPr="00956BFF" w:rsidRDefault="0097347C">
            <w:pPr>
              <w:tabs>
                <w:tab w:val="left" w:pos="3402"/>
              </w:tabs>
              <w:spacing w:line="276" w:lineRule="auto"/>
              <w:ind w:left="231"/>
              <w:rPr>
                <w:lang w:eastAsia="en-US"/>
              </w:rPr>
            </w:pPr>
            <w:r w:rsidRPr="00956BFF">
              <w:rPr>
                <w:lang w:eastAsia="en-US"/>
              </w:rPr>
              <w:t xml:space="preserve">     ____________ А.Н. Писарев.</w:t>
            </w:r>
          </w:p>
          <w:p w:rsidR="0097347C" w:rsidRPr="00956BFF" w:rsidRDefault="0097347C">
            <w:pPr>
              <w:tabs>
                <w:tab w:val="left" w:pos="3402"/>
              </w:tabs>
              <w:spacing w:line="276" w:lineRule="auto"/>
              <w:ind w:left="231"/>
              <w:jc w:val="center"/>
              <w:rPr>
                <w:lang w:eastAsia="en-US"/>
              </w:rPr>
            </w:pPr>
          </w:p>
          <w:p w:rsidR="0097347C" w:rsidRPr="00956BFF" w:rsidRDefault="0097347C">
            <w:pPr>
              <w:tabs>
                <w:tab w:val="left" w:pos="3402"/>
              </w:tabs>
              <w:spacing w:line="276" w:lineRule="auto"/>
              <w:ind w:firstLine="900"/>
              <w:jc w:val="right"/>
              <w:rPr>
                <w:lang w:eastAsia="en-US"/>
              </w:rPr>
            </w:pPr>
          </w:p>
        </w:tc>
        <w:tc>
          <w:tcPr>
            <w:tcW w:w="5505" w:type="dxa"/>
          </w:tcPr>
          <w:p w:rsidR="0097347C" w:rsidRPr="00956BFF" w:rsidRDefault="0097347C">
            <w:pPr>
              <w:tabs>
                <w:tab w:val="left" w:pos="3402"/>
              </w:tabs>
              <w:spacing w:line="276" w:lineRule="auto"/>
              <w:ind w:left="648"/>
              <w:jc w:val="center"/>
              <w:rPr>
                <w:lang w:eastAsia="en-US"/>
              </w:rPr>
            </w:pPr>
            <w:r w:rsidRPr="00956BFF">
              <w:rPr>
                <w:lang w:eastAsia="en-US"/>
              </w:rPr>
              <w:t>Председатель Совета депутатов</w:t>
            </w:r>
          </w:p>
          <w:p w:rsidR="0097347C" w:rsidRPr="00956BFF" w:rsidRDefault="0097347C">
            <w:pPr>
              <w:tabs>
                <w:tab w:val="left" w:pos="3402"/>
              </w:tabs>
              <w:spacing w:line="276" w:lineRule="auto"/>
              <w:ind w:left="1398"/>
              <w:rPr>
                <w:lang w:eastAsia="en-US"/>
              </w:rPr>
            </w:pPr>
            <w:r w:rsidRPr="00956BFF">
              <w:rPr>
                <w:lang w:eastAsia="en-US"/>
              </w:rPr>
              <w:t>Серебрянского сельсовета</w:t>
            </w:r>
          </w:p>
          <w:p w:rsidR="0097347C" w:rsidRPr="00956BFF" w:rsidRDefault="0097347C">
            <w:pPr>
              <w:tabs>
                <w:tab w:val="left" w:pos="3402"/>
              </w:tabs>
              <w:spacing w:line="276" w:lineRule="auto"/>
              <w:ind w:left="633"/>
              <w:jc w:val="center"/>
              <w:rPr>
                <w:lang w:eastAsia="en-US"/>
              </w:rPr>
            </w:pPr>
            <w:proofErr w:type="spellStart"/>
            <w:r w:rsidRPr="00956BFF">
              <w:rPr>
                <w:lang w:eastAsia="en-US"/>
              </w:rPr>
              <w:t>Чулымского</w:t>
            </w:r>
            <w:proofErr w:type="spellEnd"/>
            <w:r w:rsidRPr="00956BFF">
              <w:rPr>
                <w:lang w:eastAsia="en-US"/>
              </w:rPr>
              <w:t xml:space="preserve"> района</w:t>
            </w:r>
          </w:p>
          <w:p w:rsidR="0097347C" w:rsidRPr="00956BFF" w:rsidRDefault="0097347C">
            <w:pPr>
              <w:tabs>
                <w:tab w:val="left" w:pos="3402"/>
              </w:tabs>
              <w:spacing w:line="276" w:lineRule="auto"/>
              <w:ind w:left="828"/>
              <w:jc w:val="center"/>
              <w:rPr>
                <w:lang w:eastAsia="en-US"/>
              </w:rPr>
            </w:pPr>
            <w:r w:rsidRPr="00956BFF">
              <w:rPr>
                <w:lang w:eastAsia="en-US"/>
              </w:rPr>
              <w:t>Новосибирской области</w:t>
            </w:r>
          </w:p>
          <w:p w:rsidR="0097347C" w:rsidRPr="00956BFF" w:rsidRDefault="0097347C">
            <w:pPr>
              <w:tabs>
                <w:tab w:val="left" w:pos="3402"/>
              </w:tabs>
              <w:spacing w:line="276" w:lineRule="auto"/>
              <w:rPr>
                <w:lang w:eastAsia="en-US"/>
              </w:rPr>
            </w:pPr>
            <w:r w:rsidRPr="00956BFF">
              <w:rPr>
                <w:lang w:eastAsia="en-US"/>
              </w:rPr>
              <w:t xml:space="preserve">                ___________  В.Н. </w:t>
            </w:r>
            <w:proofErr w:type="spellStart"/>
            <w:r w:rsidRPr="00956BFF">
              <w:rPr>
                <w:lang w:eastAsia="en-US"/>
              </w:rPr>
              <w:t>Крюгер</w:t>
            </w:r>
            <w:proofErr w:type="spellEnd"/>
            <w:r w:rsidRPr="00956BFF">
              <w:rPr>
                <w:lang w:eastAsia="en-US"/>
              </w:rPr>
              <w:t>.</w:t>
            </w:r>
          </w:p>
          <w:p w:rsidR="0097347C" w:rsidRPr="00956BFF" w:rsidRDefault="0097347C">
            <w:pPr>
              <w:tabs>
                <w:tab w:val="left" w:pos="3402"/>
              </w:tabs>
              <w:spacing w:line="276" w:lineRule="auto"/>
              <w:jc w:val="center"/>
              <w:rPr>
                <w:lang w:eastAsia="en-US"/>
              </w:rPr>
            </w:pPr>
          </w:p>
          <w:p w:rsidR="0097347C" w:rsidRPr="00956BFF" w:rsidRDefault="0097347C">
            <w:pPr>
              <w:tabs>
                <w:tab w:val="left" w:pos="3402"/>
              </w:tabs>
              <w:spacing w:line="276" w:lineRule="auto"/>
              <w:jc w:val="right"/>
              <w:rPr>
                <w:lang w:eastAsia="en-US"/>
              </w:rPr>
            </w:pPr>
          </w:p>
        </w:tc>
      </w:tr>
    </w:tbl>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pStyle w:val="11"/>
        <w:tabs>
          <w:tab w:val="left" w:pos="3402"/>
        </w:tabs>
        <w:jc w:val="right"/>
        <w:rPr>
          <w:b w:val="0"/>
          <w:sz w:val="24"/>
        </w:rPr>
      </w:pPr>
      <w:r w:rsidRPr="00956BFF">
        <w:rPr>
          <w:b w:val="0"/>
          <w:sz w:val="24"/>
        </w:rPr>
        <w:t>Утвержден</w:t>
      </w:r>
    </w:p>
    <w:p w:rsidR="0097347C" w:rsidRPr="00956BFF" w:rsidRDefault="0097347C" w:rsidP="0097347C">
      <w:pPr>
        <w:tabs>
          <w:tab w:val="left" w:pos="3402"/>
        </w:tabs>
        <w:jc w:val="right"/>
      </w:pPr>
      <w:r w:rsidRPr="00956BFF">
        <w:t xml:space="preserve">решением 31 сессии          </w:t>
      </w:r>
    </w:p>
    <w:p w:rsidR="0097347C" w:rsidRPr="00956BFF" w:rsidRDefault="0097347C" w:rsidP="0097347C">
      <w:pPr>
        <w:tabs>
          <w:tab w:val="left" w:pos="3402"/>
        </w:tabs>
        <w:jc w:val="right"/>
      </w:pPr>
      <w:r w:rsidRPr="00956BFF">
        <w:t xml:space="preserve"> Совета депутатов </w:t>
      </w:r>
    </w:p>
    <w:p w:rsidR="0097347C" w:rsidRPr="00956BFF" w:rsidRDefault="0097347C" w:rsidP="0097347C">
      <w:pPr>
        <w:tabs>
          <w:tab w:val="left" w:pos="3402"/>
        </w:tabs>
        <w:jc w:val="right"/>
      </w:pPr>
      <w:r w:rsidRPr="00956BFF">
        <w:t xml:space="preserve">Серебрянского сельсовета </w:t>
      </w:r>
    </w:p>
    <w:p w:rsidR="0097347C" w:rsidRPr="00956BFF" w:rsidRDefault="0097347C" w:rsidP="0097347C">
      <w:pPr>
        <w:tabs>
          <w:tab w:val="left" w:pos="3402"/>
        </w:tabs>
        <w:jc w:val="right"/>
      </w:pPr>
      <w:proofErr w:type="spellStart"/>
      <w:r w:rsidRPr="00956BFF">
        <w:t>Чулымского</w:t>
      </w:r>
      <w:proofErr w:type="spellEnd"/>
      <w:r w:rsidRPr="00956BFF">
        <w:t xml:space="preserve"> района</w:t>
      </w:r>
    </w:p>
    <w:p w:rsidR="0097347C" w:rsidRPr="00956BFF" w:rsidRDefault="0097347C" w:rsidP="0097347C">
      <w:pPr>
        <w:tabs>
          <w:tab w:val="left" w:pos="3402"/>
        </w:tabs>
        <w:jc w:val="right"/>
      </w:pPr>
      <w:r w:rsidRPr="00956BFF">
        <w:t>Новосибирской области</w:t>
      </w:r>
    </w:p>
    <w:p w:rsidR="0097347C" w:rsidRPr="00956BFF" w:rsidRDefault="0097347C" w:rsidP="0097347C">
      <w:pPr>
        <w:tabs>
          <w:tab w:val="left" w:pos="3402"/>
        </w:tabs>
        <w:jc w:val="right"/>
      </w:pPr>
      <w:r w:rsidRPr="00956BFF">
        <w:t>(пятый созыв)</w:t>
      </w:r>
    </w:p>
    <w:p w:rsidR="0097347C" w:rsidRPr="00956BFF" w:rsidRDefault="0097347C" w:rsidP="0097347C">
      <w:pPr>
        <w:tabs>
          <w:tab w:val="left" w:pos="3402"/>
        </w:tabs>
        <w:jc w:val="right"/>
      </w:pPr>
      <w:r w:rsidRPr="00956BFF">
        <w:t xml:space="preserve"> от 25.12.2018 г. № 31(3)</w:t>
      </w:r>
    </w:p>
    <w:p w:rsidR="0097347C" w:rsidRPr="00956BFF" w:rsidRDefault="0097347C" w:rsidP="0097347C">
      <w:pPr>
        <w:pStyle w:val="a5"/>
        <w:tabs>
          <w:tab w:val="left" w:pos="3402"/>
        </w:tabs>
        <w:rPr>
          <w:rFonts w:ascii="Times New Roman" w:hAnsi="Times New Roman" w:cs="Times New Roman"/>
          <w:sz w:val="24"/>
          <w:szCs w:val="24"/>
        </w:rPr>
      </w:pPr>
    </w:p>
    <w:p w:rsidR="0097347C" w:rsidRPr="00956BFF" w:rsidRDefault="0097347C" w:rsidP="0097347C">
      <w:pPr>
        <w:pStyle w:val="a5"/>
        <w:tabs>
          <w:tab w:val="left" w:pos="3402"/>
        </w:tabs>
        <w:jc w:val="center"/>
        <w:rPr>
          <w:rFonts w:ascii="Times New Roman" w:hAnsi="Times New Roman" w:cs="Times New Roman"/>
          <w:sz w:val="24"/>
          <w:szCs w:val="24"/>
        </w:rPr>
      </w:pPr>
    </w:p>
    <w:p w:rsidR="0097347C" w:rsidRPr="00956BFF" w:rsidRDefault="0097347C" w:rsidP="0097347C">
      <w:pPr>
        <w:tabs>
          <w:tab w:val="left" w:pos="3402"/>
        </w:tabs>
        <w:jc w:val="center"/>
      </w:pPr>
      <w:r w:rsidRPr="00956BFF">
        <w:t xml:space="preserve">Стартовые условия и оценка </w:t>
      </w:r>
      <w:proofErr w:type="gramStart"/>
      <w:r w:rsidRPr="00956BFF">
        <w:t>исходной</w:t>
      </w:r>
      <w:proofErr w:type="gramEnd"/>
      <w:r w:rsidRPr="00956BFF">
        <w:t xml:space="preserve"> социально-экономической</w:t>
      </w:r>
    </w:p>
    <w:p w:rsidR="0097347C" w:rsidRPr="00956BFF" w:rsidRDefault="0097347C" w:rsidP="0097347C">
      <w:pPr>
        <w:tabs>
          <w:tab w:val="left" w:pos="3402"/>
        </w:tabs>
        <w:jc w:val="center"/>
      </w:pPr>
      <w:r w:rsidRPr="00956BFF">
        <w:t>ситуации на территории Серебрянского сельсовета.</w:t>
      </w:r>
    </w:p>
    <w:p w:rsidR="0097347C" w:rsidRPr="00956BFF" w:rsidRDefault="0097347C" w:rsidP="0097347C">
      <w:pPr>
        <w:tabs>
          <w:tab w:val="left" w:pos="3402"/>
        </w:tabs>
      </w:pPr>
      <w:r w:rsidRPr="00956BFF">
        <w:tab/>
      </w:r>
    </w:p>
    <w:p w:rsidR="0097347C" w:rsidRPr="00956BFF" w:rsidRDefault="0097347C" w:rsidP="0097347C">
      <w:pPr>
        <w:tabs>
          <w:tab w:val="left" w:pos="3402"/>
        </w:tabs>
        <w:jc w:val="both"/>
      </w:pPr>
      <w:r w:rsidRPr="00956BFF">
        <w:tab/>
        <w:t xml:space="preserve">             </w:t>
      </w:r>
    </w:p>
    <w:p w:rsidR="0097347C" w:rsidRPr="00956BFF" w:rsidRDefault="0097347C" w:rsidP="0097347C">
      <w:pPr>
        <w:tabs>
          <w:tab w:val="left" w:pos="3402"/>
        </w:tabs>
        <w:jc w:val="both"/>
      </w:pPr>
      <w:r w:rsidRPr="00956BFF">
        <w:t>.1. Общая характеристика экономико-географического положения поселения.</w:t>
      </w:r>
    </w:p>
    <w:p w:rsidR="0097347C" w:rsidRPr="00956BFF" w:rsidRDefault="0097347C" w:rsidP="0097347C">
      <w:pPr>
        <w:tabs>
          <w:tab w:val="left" w:pos="3402"/>
        </w:tabs>
        <w:jc w:val="both"/>
      </w:pPr>
      <w:r w:rsidRPr="00956BFF">
        <w:t xml:space="preserve">Территория поселения общей площадью 45383 кв. км  расположена  в западной части  </w:t>
      </w:r>
      <w:proofErr w:type="spellStart"/>
      <w:r w:rsidRPr="00956BFF">
        <w:t>Чулымского</w:t>
      </w:r>
      <w:proofErr w:type="spellEnd"/>
      <w:r w:rsidRPr="00956BFF">
        <w:t xml:space="preserve"> района  на расстоянии 200 км от областного центра  г. Новосибирска, в 37 км от районного центра и  от ближайшей железнодорожной станции г. Чулыма.     </w:t>
      </w:r>
    </w:p>
    <w:p w:rsidR="0097347C" w:rsidRPr="00956BFF" w:rsidRDefault="0097347C" w:rsidP="0097347C">
      <w:pPr>
        <w:pStyle w:val="a7"/>
        <w:tabs>
          <w:tab w:val="left" w:pos="3402"/>
        </w:tabs>
        <w:jc w:val="both"/>
        <w:rPr>
          <w:sz w:val="24"/>
        </w:rPr>
      </w:pPr>
      <w:r w:rsidRPr="00956BFF">
        <w:rPr>
          <w:sz w:val="24"/>
        </w:rPr>
        <w:t xml:space="preserve">На его территории расположено 5 населенных пунктов: п. </w:t>
      </w:r>
      <w:proofErr w:type="spellStart"/>
      <w:r w:rsidRPr="00956BFF">
        <w:rPr>
          <w:sz w:val="24"/>
        </w:rPr>
        <w:t>Ваничкино</w:t>
      </w:r>
      <w:proofErr w:type="spellEnd"/>
      <w:r w:rsidRPr="00956BFF">
        <w:rPr>
          <w:sz w:val="24"/>
        </w:rPr>
        <w:t xml:space="preserve">, п. </w:t>
      </w:r>
      <w:proofErr w:type="spellStart"/>
      <w:r w:rsidRPr="00956BFF">
        <w:rPr>
          <w:sz w:val="24"/>
        </w:rPr>
        <w:t>Князевский</w:t>
      </w:r>
      <w:proofErr w:type="spellEnd"/>
      <w:r w:rsidRPr="00956BFF">
        <w:rPr>
          <w:sz w:val="24"/>
        </w:rPr>
        <w:t xml:space="preserve">, п. </w:t>
      </w:r>
      <w:proofErr w:type="spellStart"/>
      <w:r w:rsidRPr="00956BFF">
        <w:rPr>
          <w:sz w:val="24"/>
        </w:rPr>
        <w:t>Малосуминский</w:t>
      </w:r>
      <w:proofErr w:type="spellEnd"/>
      <w:r w:rsidRPr="00956BFF">
        <w:rPr>
          <w:sz w:val="24"/>
        </w:rPr>
        <w:t xml:space="preserve">, п. </w:t>
      </w:r>
      <w:proofErr w:type="spellStart"/>
      <w:r w:rsidRPr="00956BFF">
        <w:rPr>
          <w:sz w:val="24"/>
        </w:rPr>
        <w:t>Сарыкамышка</w:t>
      </w:r>
      <w:proofErr w:type="spellEnd"/>
      <w:r w:rsidRPr="00956BFF">
        <w:rPr>
          <w:sz w:val="24"/>
        </w:rPr>
        <w:t xml:space="preserve"> и с. </w:t>
      </w:r>
      <w:proofErr w:type="spellStart"/>
      <w:r w:rsidRPr="00956BFF">
        <w:rPr>
          <w:sz w:val="24"/>
        </w:rPr>
        <w:t>Серебрянское</w:t>
      </w:r>
      <w:proofErr w:type="spellEnd"/>
      <w:r w:rsidRPr="00956BFF">
        <w:rPr>
          <w:sz w:val="24"/>
        </w:rPr>
        <w:t>.</w:t>
      </w:r>
    </w:p>
    <w:p w:rsidR="0097347C" w:rsidRPr="00956BFF" w:rsidRDefault="0097347C" w:rsidP="0097347C">
      <w:pPr>
        <w:pStyle w:val="a7"/>
        <w:tabs>
          <w:tab w:val="left" w:pos="3402"/>
        </w:tabs>
        <w:jc w:val="both"/>
        <w:rPr>
          <w:sz w:val="24"/>
        </w:rPr>
      </w:pPr>
      <w:r w:rsidRPr="00956BFF">
        <w:rPr>
          <w:sz w:val="24"/>
        </w:rPr>
        <w:t xml:space="preserve"> Численность населения  на начало 2018 года составила 1166 человек. На  протяжении ряда лет  численность  населения уменьшалась (в 2016 г. – 1215 чел., в 2016 г. – 1211 чел., в 2017 – 1166 чел.),  сокращается  доля  населения  младшего  возраста и растет доля  старшего.  </w:t>
      </w:r>
    </w:p>
    <w:p w:rsidR="0097347C" w:rsidRPr="00956BFF" w:rsidRDefault="0097347C" w:rsidP="0097347C">
      <w:pPr>
        <w:pStyle w:val="a7"/>
        <w:tabs>
          <w:tab w:val="left" w:pos="3402"/>
        </w:tabs>
        <w:jc w:val="both"/>
        <w:rPr>
          <w:sz w:val="24"/>
        </w:rPr>
      </w:pPr>
      <w:r w:rsidRPr="00956BFF">
        <w:rPr>
          <w:sz w:val="24"/>
        </w:rPr>
        <w:t xml:space="preserve">   Все население сельское. Крупным  населенным пунктом  является – с. </w:t>
      </w:r>
      <w:proofErr w:type="spellStart"/>
      <w:r w:rsidRPr="00956BFF">
        <w:rPr>
          <w:sz w:val="24"/>
        </w:rPr>
        <w:t>Серебрянское</w:t>
      </w:r>
      <w:proofErr w:type="spellEnd"/>
      <w:r w:rsidRPr="00956BFF">
        <w:rPr>
          <w:sz w:val="24"/>
        </w:rPr>
        <w:t xml:space="preserve">. </w:t>
      </w:r>
    </w:p>
    <w:p w:rsidR="0097347C" w:rsidRPr="00956BFF" w:rsidRDefault="0097347C" w:rsidP="0097347C">
      <w:pPr>
        <w:pStyle w:val="a7"/>
        <w:tabs>
          <w:tab w:val="left" w:pos="3402"/>
        </w:tabs>
        <w:jc w:val="both"/>
        <w:rPr>
          <w:sz w:val="24"/>
        </w:rPr>
      </w:pPr>
      <w:r w:rsidRPr="00956BFF">
        <w:rPr>
          <w:sz w:val="24"/>
        </w:rPr>
        <w:t xml:space="preserve">     Основную долю населения  (свыше  90%) составляют русские, а также проживают  казахи, немцы, украинцы, татары, таджики. </w:t>
      </w:r>
    </w:p>
    <w:p w:rsidR="0097347C" w:rsidRPr="00956BFF" w:rsidRDefault="0097347C" w:rsidP="0097347C">
      <w:pPr>
        <w:pStyle w:val="af9"/>
        <w:tabs>
          <w:tab w:val="left" w:pos="3402"/>
        </w:tabs>
        <w:suppressAutoHyphens w:val="0"/>
        <w:spacing w:after="0"/>
        <w:ind w:left="502"/>
        <w:jc w:val="both"/>
      </w:pPr>
      <w:r w:rsidRPr="00956BFF">
        <w:t xml:space="preserve">   Специализацией поселения является производство сельскохозяйственной продукции, данным видом деятельности занимаются:</w:t>
      </w:r>
    </w:p>
    <w:p w:rsidR="0097347C" w:rsidRPr="00956BFF" w:rsidRDefault="0097347C" w:rsidP="0097347C">
      <w:pPr>
        <w:pStyle w:val="af9"/>
        <w:tabs>
          <w:tab w:val="left" w:pos="3402"/>
        </w:tabs>
        <w:suppressAutoHyphens w:val="0"/>
        <w:spacing w:after="0"/>
        <w:ind w:left="0"/>
        <w:jc w:val="both"/>
      </w:pPr>
      <w:r w:rsidRPr="00956BFF">
        <w:t xml:space="preserve">- КФХ  </w:t>
      </w:r>
      <w:proofErr w:type="spellStart"/>
      <w:r w:rsidRPr="00956BFF">
        <w:t>Андреенко</w:t>
      </w:r>
      <w:proofErr w:type="spellEnd"/>
      <w:r w:rsidRPr="00956BFF">
        <w:t xml:space="preserve"> – заготовка сена, сенажа, производство зерновых культур, молока, мяса. </w:t>
      </w:r>
    </w:p>
    <w:p w:rsidR="0097347C" w:rsidRPr="00956BFF" w:rsidRDefault="0097347C" w:rsidP="0097347C">
      <w:pPr>
        <w:tabs>
          <w:tab w:val="left" w:pos="3402"/>
        </w:tabs>
        <w:jc w:val="both"/>
      </w:pPr>
      <w:r w:rsidRPr="00956BFF">
        <w:t>- КФХ Кривошеева – производство и реализация зерновых культур.</w:t>
      </w:r>
    </w:p>
    <w:p w:rsidR="0097347C" w:rsidRPr="00956BFF" w:rsidRDefault="0097347C" w:rsidP="0097347C">
      <w:pPr>
        <w:tabs>
          <w:tab w:val="left" w:pos="3402"/>
        </w:tabs>
        <w:jc w:val="both"/>
      </w:pPr>
      <w:r w:rsidRPr="00956BFF">
        <w:lastRenderedPageBreak/>
        <w:t xml:space="preserve">    В конце 2018 года организовался сельскохозяйственный потребительский перерабатывающий кооператив «</w:t>
      </w:r>
      <w:proofErr w:type="spellStart"/>
      <w:r w:rsidRPr="00956BFF">
        <w:t>Чулымский</w:t>
      </w:r>
      <w:proofErr w:type="spellEnd"/>
      <w:r w:rsidRPr="00956BFF">
        <w:t xml:space="preserve">» (далее – СППК), который занимается производством и реализацией сыров, сливочного масла, кефира, </w:t>
      </w:r>
      <w:proofErr w:type="spellStart"/>
      <w:r w:rsidRPr="00956BFF">
        <w:t>творога</w:t>
      </w:r>
      <w:proofErr w:type="gramStart"/>
      <w:r w:rsidRPr="00956BFF">
        <w:t>,м</w:t>
      </w:r>
      <w:proofErr w:type="gramEnd"/>
      <w:r w:rsidRPr="00956BFF">
        <w:t>олока</w:t>
      </w:r>
      <w:proofErr w:type="spellEnd"/>
      <w:r w:rsidRPr="00956BFF">
        <w:t>, йогуртов.</w:t>
      </w:r>
    </w:p>
    <w:p w:rsidR="0097347C" w:rsidRPr="00956BFF" w:rsidRDefault="0097347C" w:rsidP="0097347C">
      <w:pPr>
        <w:tabs>
          <w:tab w:val="left" w:pos="3402"/>
        </w:tabs>
        <w:jc w:val="both"/>
      </w:pPr>
      <w:r w:rsidRPr="00956BFF">
        <w:t xml:space="preserve">    На территории муниципального образования зарегистрированы индивидуальные предприниматели:</w:t>
      </w:r>
    </w:p>
    <w:p w:rsidR="0097347C" w:rsidRPr="00956BFF" w:rsidRDefault="0097347C" w:rsidP="0097347C">
      <w:pPr>
        <w:tabs>
          <w:tab w:val="left" w:pos="3402"/>
        </w:tabs>
        <w:jc w:val="both"/>
      </w:pPr>
      <w:r w:rsidRPr="00956BFF">
        <w:t>- ИП Бугрова – фабрика  замороженных мясных полуфабрикатов «</w:t>
      </w:r>
      <w:proofErr w:type="spellStart"/>
      <w:r w:rsidRPr="00956BFF">
        <w:t>Серебрянское</w:t>
      </w:r>
      <w:proofErr w:type="spellEnd"/>
      <w:r w:rsidRPr="00956BFF">
        <w:t xml:space="preserve"> </w:t>
      </w:r>
      <w:proofErr w:type="spellStart"/>
      <w:r w:rsidRPr="00956BFF">
        <w:t>Морозко</w:t>
      </w:r>
      <w:proofErr w:type="spellEnd"/>
      <w:r w:rsidRPr="00956BFF">
        <w:t>».</w:t>
      </w:r>
    </w:p>
    <w:p w:rsidR="0097347C" w:rsidRPr="00956BFF" w:rsidRDefault="0097347C" w:rsidP="0097347C">
      <w:pPr>
        <w:tabs>
          <w:tab w:val="left" w:pos="3402"/>
        </w:tabs>
        <w:jc w:val="both"/>
      </w:pPr>
      <w:r w:rsidRPr="00956BFF">
        <w:t>- ИП Шевченко - заготовка, распиловка, переработка и реализация древесины.</w:t>
      </w:r>
    </w:p>
    <w:p w:rsidR="0097347C" w:rsidRPr="00956BFF" w:rsidRDefault="0097347C" w:rsidP="0097347C">
      <w:pPr>
        <w:tabs>
          <w:tab w:val="left" w:pos="3402"/>
        </w:tabs>
        <w:jc w:val="both"/>
      </w:pPr>
      <w:r w:rsidRPr="00956BFF">
        <w:t xml:space="preserve">- ИП </w:t>
      </w:r>
      <w:proofErr w:type="spellStart"/>
      <w:r w:rsidRPr="00956BFF">
        <w:t>Тагаков</w:t>
      </w:r>
      <w:proofErr w:type="spellEnd"/>
      <w:r w:rsidRPr="00956BFF">
        <w:t xml:space="preserve"> - грузоперевозки.</w:t>
      </w:r>
    </w:p>
    <w:p w:rsidR="0097347C" w:rsidRPr="00956BFF" w:rsidRDefault="0097347C" w:rsidP="0097347C">
      <w:pPr>
        <w:tabs>
          <w:tab w:val="left" w:pos="3402"/>
        </w:tabs>
        <w:jc w:val="both"/>
      </w:pPr>
      <w:r w:rsidRPr="00956BFF">
        <w:t xml:space="preserve">- ИП  </w:t>
      </w:r>
      <w:proofErr w:type="spellStart"/>
      <w:r w:rsidRPr="00956BFF">
        <w:t>Истифеев</w:t>
      </w:r>
      <w:proofErr w:type="spellEnd"/>
      <w:r w:rsidRPr="00956BFF">
        <w:t xml:space="preserve"> – грузоперевозки.</w:t>
      </w:r>
    </w:p>
    <w:p w:rsidR="0097347C" w:rsidRPr="00956BFF" w:rsidRDefault="0097347C" w:rsidP="0097347C">
      <w:pPr>
        <w:tabs>
          <w:tab w:val="left" w:pos="3402"/>
        </w:tabs>
        <w:jc w:val="both"/>
      </w:pPr>
      <w:r w:rsidRPr="00956BFF">
        <w:t>- ИП Салов – производство и реализация меда.</w:t>
      </w:r>
    </w:p>
    <w:p w:rsidR="0097347C" w:rsidRPr="00956BFF" w:rsidRDefault="0097347C" w:rsidP="0097347C">
      <w:pPr>
        <w:tabs>
          <w:tab w:val="left" w:pos="3402"/>
        </w:tabs>
        <w:jc w:val="both"/>
      </w:pPr>
      <w:r w:rsidRPr="00956BFF">
        <w:t>На территории МО расположены учреждения, организации и предприятия:</w:t>
      </w:r>
    </w:p>
    <w:p w:rsidR="0097347C" w:rsidRPr="00956BFF" w:rsidRDefault="0097347C" w:rsidP="0097347C">
      <w:pPr>
        <w:tabs>
          <w:tab w:val="left" w:pos="3402"/>
        </w:tabs>
        <w:ind w:left="360"/>
        <w:jc w:val="both"/>
      </w:pPr>
      <w:r w:rsidRPr="00956BFF">
        <w:t xml:space="preserve">- МКОУ Серебрянская СОШ; </w:t>
      </w:r>
    </w:p>
    <w:p w:rsidR="0097347C" w:rsidRPr="00956BFF" w:rsidRDefault="0097347C" w:rsidP="0097347C">
      <w:pPr>
        <w:tabs>
          <w:tab w:val="left" w:pos="3402"/>
        </w:tabs>
        <w:ind w:left="360"/>
        <w:jc w:val="both"/>
      </w:pPr>
      <w:r w:rsidRPr="00956BFF">
        <w:t>-  Отделение Дома милосердия</w:t>
      </w:r>
    </w:p>
    <w:p w:rsidR="0097347C" w:rsidRPr="00956BFF" w:rsidRDefault="0097347C" w:rsidP="0097347C">
      <w:pPr>
        <w:tabs>
          <w:tab w:val="left" w:pos="3402"/>
        </w:tabs>
        <w:ind w:left="502"/>
        <w:jc w:val="both"/>
      </w:pPr>
      <w:r w:rsidRPr="00956BFF">
        <w:t>- Почтовое отделение</w:t>
      </w:r>
    </w:p>
    <w:p w:rsidR="0097347C" w:rsidRPr="00956BFF" w:rsidRDefault="0097347C" w:rsidP="0097347C">
      <w:pPr>
        <w:tabs>
          <w:tab w:val="left" w:pos="3402"/>
        </w:tabs>
        <w:ind w:left="502"/>
        <w:jc w:val="both"/>
      </w:pPr>
      <w:r w:rsidRPr="00956BFF">
        <w:t xml:space="preserve">- МКУК «Серебрянский  КДЦ» и филиалы </w:t>
      </w:r>
      <w:proofErr w:type="spellStart"/>
      <w:r w:rsidRPr="00956BFF">
        <w:t>Князевского</w:t>
      </w:r>
      <w:proofErr w:type="spellEnd"/>
      <w:r w:rsidRPr="00956BFF">
        <w:t xml:space="preserve"> и </w:t>
      </w:r>
      <w:proofErr w:type="spellStart"/>
      <w:r w:rsidRPr="00956BFF">
        <w:t>Сарыкамышенского</w:t>
      </w:r>
      <w:proofErr w:type="spellEnd"/>
      <w:r w:rsidRPr="00956BFF">
        <w:t xml:space="preserve"> клубов</w:t>
      </w:r>
    </w:p>
    <w:p w:rsidR="0097347C" w:rsidRPr="00956BFF" w:rsidRDefault="0097347C" w:rsidP="0097347C">
      <w:pPr>
        <w:tabs>
          <w:tab w:val="left" w:pos="3402"/>
        </w:tabs>
        <w:ind w:left="502"/>
        <w:jc w:val="both"/>
      </w:pPr>
      <w:r w:rsidRPr="00956BFF">
        <w:t xml:space="preserve">- Серебрянская и </w:t>
      </w:r>
      <w:proofErr w:type="spellStart"/>
      <w:r w:rsidRPr="00956BFF">
        <w:t>Сарыкамышенская</w:t>
      </w:r>
      <w:proofErr w:type="spellEnd"/>
      <w:r w:rsidRPr="00956BFF">
        <w:t xml:space="preserve">  </w:t>
      </w:r>
      <w:proofErr w:type="spellStart"/>
      <w:r w:rsidRPr="00956BFF">
        <w:t>межпоселенческие</w:t>
      </w:r>
      <w:proofErr w:type="spellEnd"/>
      <w:r w:rsidRPr="00956BFF">
        <w:t xml:space="preserve"> библиотеки</w:t>
      </w:r>
    </w:p>
    <w:p w:rsidR="0097347C" w:rsidRPr="00956BFF" w:rsidRDefault="0097347C" w:rsidP="0097347C">
      <w:pPr>
        <w:tabs>
          <w:tab w:val="left" w:pos="3402"/>
        </w:tabs>
        <w:ind w:left="502"/>
        <w:jc w:val="both"/>
      </w:pPr>
      <w:r w:rsidRPr="00956BFF">
        <w:t>- ФАП</w:t>
      </w:r>
    </w:p>
    <w:p w:rsidR="0097347C" w:rsidRPr="00956BFF" w:rsidRDefault="0097347C" w:rsidP="0097347C">
      <w:pPr>
        <w:tabs>
          <w:tab w:val="left" w:pos="3402"/>
        </w:tabs>
        <w:jc w:val="both"/>
      </w:pPr>
      <w:r w:rsidRPr="00956BFF">
        <w:t>-  пять  частных магазинов</w:t>
      </w:r>
    </w:p>
    <w:p w:rsidR="0097347C" w:rsidRPr="00956BFF" w:rsidRDefault="0097347C" w:rsidP="0097347C">
      <w:pPr>
        <w:tabs>
          <w:tab w:val="left" w:pos="3402"/>
        </w:tabs>
        <w:jc w:val="both"/>
      </w:pPr>
      <w:r w:rsidRPr="00956BFF">
        <w:t xml:space="preserve">-  Магазин ПТПО в п. </w:t>
      </w:r>
      <w:proofErr w:type="spellStart"/>
      <w:r w:rsidRPr="00956BFF">
        <w:t>Сарыкамыщка</w:t>
      </w:r>
      <w:proofErr w:type="spellEnd"/>
      <w:r w:rsidRPr="00956BFF">
        <w:t>.</w:t>
      </w:r>
    </w:p>
    <w:p w:rsidR="0097347C" w:rsidRPr="00956BFF" w:rsidRDefault="0097347C" w:rsidP="0097347C">
      <w:pPr>
        <w:tabs>
          <w:tab w:val="left" w:pos="3402"/>
        </w:tabs>
        <w:jc w:val="both"/>
      </w:pPr>
    </w:p>
    <w:p w:rsidR="0097347C" w:rsidRPr="00956BFF" w:rsidRDefault="0097347C" w:rsidP="0097347C">
      <w:pPr>
        <w:pStyle w:val="af9"/>
        <w:tabs>
          <w:tab w:val="left" w:pos="3402"/>
        </w:tabs>
        <w:jc w:val="both"/>
      </w:pPr>
      <w:r w:rsidRPr="00956BFF">
        <w:t xml:space="preserve">      </w:t>
      </w:r>
      <w:proofErr w:type="spellStart"/>
      <w:r w:rsidRPr="00956BFF">
        <w:t>Диспаритет</w:t>
      </w:r>
      <w:proofErr w:type="spellEnd"/>
      <w:r w:rsidRPr="00956BFF">
        <w:t xml:space="preserve"> цен на сельскохозяйственную продукцию не позволяет сельскохозяйственным производителям  выйти из сложного финансового положения и усилить свои позиции в экономике поселения. </w:t>
      </w:r>
    </w:p>
    <w:p w:rsidR="0097347C" w:rsidRPr="00956BFF" w:rsidRDefault="0097347C" w:rsidP="0097347C">
      <w:pPr>
        <w:pStyle w:val="af9"/>
        <w:tabs>
          <w:tab w:val="left" w:pos="3402"/>
        </w:tabs>
        <w:ind w:left="0"/>
        <w:jc w:val="both"/>
      </w:pPr>
      <w:r w:rsidRPr="00956BFF">
        <w:t>1.2. Уровень и качество жизни населения</w:t>
      </w:r>
    </w:p>
    <w:p w:rsidR="0097347C" w:rsidRPr="00956BFF" w:rsidRDefault="0097347C" w:rsidP="0097347C">
      <w:pPr>
        <w:pStyle w:val="af9"/>
        <w:tabs>
          <w:tab w:val="left" w:pos="3402"/>
        </w:tabs>
        <w:jc w:val="both"/>
      </w:pPr>
      <w:r w:rsidRPr="00956BFF">
        <w:t xml:space="preserve">На протяжении последних лет наблюдается стабильная положительная динамика среднедушевых доходов населения.    </w:t>
      </w:r>
    </w:p>
    <w:p w:rsidR="0097347C" w:rsidRPr="00956BFF" w:rsidRDefault="0097347C" w:rsidP="0097347C">
      <w:pPr>
        <w:pStyle w:val="af9"/>
        <w:tabs>
          <w:tab w:val="left" w:pos="3402"/>
        </w:tabs>
        <w:jc w:val="center"/>
      </w:pPr>
      <w:r w:rsidRPr="00956BFF">
        <w:t>Денежные доходы населения</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48"/>
        <w:gridCol w:w="1164"/>
        <w:gridCol w:w="1176"/>
        <w:gridCol w:w="977"/>
      </w:tblGrid>
      <w:tr w:rsidR="0097347C" w:rsidRPr="00956BFF" w:rsidTr="0097347C">
        <w:trPr>
          <w:cantSplit/>
          <w:trHeight w:val="543"/>
        </w:trPr>
        <w:tc>
          <w:tcPr>
            <w:tcW w:w="6147" w:type="dxa"/>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Показатели</w:t>
            </w:r>
          </w:p>
        </w:tc>
        <w:tc>
          <w:tcPr>
            <w:tcW w:w="3317" w:type="dxa"/>
            <w:gridSpan w:val="3"/>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after="200" w:line="276" w:lineRule="auto"/>
              <w:rPr>
                <w:lang w:eastAsia="en-US"/>
              </w:rPr>
            </w:pPr>
            <w:r w:rsidRPr="00956BFF">
              <w:rPr>
                <w:lang w:eastAsia="en-US"/>
              </w:rPr>
              <w:t xml:space="preserve">                Годы</w:t>
            </w:r>
          </w:p>
        </w:tc>
      </w:tr>
      <w:tr w:rsidR="0097347C" w:rsidRPr="00956BFF" w:rsidTr="0097347C">
        <w:trPr>
          <w:cantSplit/>
        </w:trPr>
        <w:tc>
          <w:tcPr>
            <w:tcW w:w="6147"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1164"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2016</w:t>
            </w:r>
          </w:p>
        </w:tc>
        <w:tc>
          <w:tcPr>
            <w:tcW w:w="117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2017</w:t>
            </w:r>
          </w:p>
        </w:tc>
        <w:tc>
          <w:tcPr>
            <w:tcW w:w="9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after="200" w:line="276" w:lineRule="auto"/>
              <w:rPr>
                <w:lang w:eastAsia="en-US"/>
              </w:rPr>
            </w:pPr>
            <w:r w:rsidRPr="00956BFF">
              <w:rPr>
                <w:lang w:eastAsia="en-US"/>
              </w:rPr>
              <w:t>2018</w:t>
            </w:r>
          </w:p>
        </w:tc>
      </w:tr>
      <w:tr w:rsidR="0097347C" w:rsidRPr="00956BFF" w:rsidTr="0097347C">
        <w:trPr>
          <w:cantSplit/>
        </w:trPr>
        <w:tc>
          <w:tcPr>
            <w:tcW w:w="6147"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1. Среднедушевые денежные доходы населения  (руб. в месяц)</w:t>
            </w:r>
          </w:p>
        </w:tc>
        <w:tc>
          <w:tcPr>
            <w:tcW w:w="1164"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ind w:left="0"/>
              <w:rPr>
                <w:lang w:eastAsia="en-US"/>
              </w:rPr>
            </w:pPr>
            <w:r w:rsidRPr="00956BFF">
              <w:rPr>
                <w:lang w:eastAsia="en-US"/>
              </w:rPr>
              <w:t>10000</w:t>
            </w:r>
          </w:p>
        </w:tc>
        <w:tc>
          <w:tcPr>
            <w:tcW w:w="117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ind w:left="0"/>
              <w:rPr>
                <w:lang w:eastAsia="en-US"/>
              </w:rPr>
            </w:pPr>
            <w:r w:rsidRPr="00956BFF">
              <w:rPr>
                <w:lang w:eastAsia="en-US"/>
              </w:rPr>
              <w:t xml:space="preserve">10050 </w:t>
            </w:r>
          </w:p>
        </w:tc>
        <w:tc>
          <w:tcPr>
            <w:tcW w:w="9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after="200" w:line="276" w:lineRule="auto"/>
              <w:rPr>
                <w:lang w:eastAsia="en-US"/>
              </w:rPr>
            </w:pPr>
            <w:r w:rsidRPr="00956BFF">
              <w:rPr>
                <w:lang w:eastAsia="en-US"/>
              </w:rPr>
              <w:t>10050</w:t>
            </w:r>
          </w:p>
        </w:tc>
      </w:tr>
      <w:tr w:rsidR="0097347C" w:rsidRPr="00956BFF" w:rsidTr="0097347C">
        <w:trPr>
          <w:cantSplit/>
        </w:trPr>
        <w:tc>
          <w:tcPr>
            <w:tcW w:w="6147"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 Среднемесячная начисленная заработная плата работников предприятий и организаций (руб. в месяц)</w:t>
            </w:r>
          </w:p>
        </w:tc>
        <w:tc>
          <w:tcPr>
            <w:tcW w:w="1164" w:type="dxa"/>
            <w:tcBorders>
              <w:top w:val="single" w:sz="4" w:space="0" w:color="auto"/>
              <w:left w:val="single" w:sz="4" w:space="0" w:color="auto"/>
              <w:bottom w:val="single" w:sz="4" w:space="0" w:color="auto"/>
              <w:right w:val="single" w:sz="4" w:space="0" w:color="auto"/>
            </w:tcBorders>
          </w:tcPr>
          <w:p w:rsidR="0097347C" w:rsidRPr="00956BFF" w:rsidRDefault="0097347C">
            <w:pPr>
              <w:pStyle w:val="af9"/>
              <w:tabs>
                <w:tab w:val="left" w:pos="3402"/>
              </w:tabs>
              <w:spacing w:line="276" w:lineRule="auto"/>
              <w:ind w:left="0"/>
              <w:rPr>
                <w:lang w:eastAsia="en-US"/>
              </w:rPr>
            </w:pPr>
            <w:r w:rsidRPr="00956BFF">
              <w:rPr>
                <w:lang w:eastAsia="en-US"/>
              </w:rPr>
              <w:t>10970</w:t>
            </w:r>
          </w:p>
          <w:p w:rsidR="0097347C" w:rsidRPr="00956BFF" w:rsidRDefault="0097347C">
            <w:pPr>
              <w:pStyle w:val="af9"/>
              <w:tabs>
                <w:tab w:val="left" w:pos="3402"/>
              </w:tabs>
              <w:spacing w:line="276" w:lineRule="auto"/>
              <w:rPr>
                <w:lang w:eastAsia="en-US"/>
              </w:rPr>
            </w:pPr>
          </w:p>
        </w:tc>
        <w:tc>
          <w:tcPr>
            <w:tcW w:w="117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ind w:left="0"/>
              <w:rPr>
                <w:lang w:eastAsia="en-US"/>
              </w:rPr>
            </w:pPr>
            <w:r w:rsidRPr="00956BFF">
              <w:rPr>
                <w:lang w:eastAsia="en-US"/>
              </w:rPr>
              <w:t>10990</w:t>
            </w:r>
          </w:p>
        </w:tc>
        <w:tc>
          <w:tcPr>
            <w:tcW w:w="9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after="200" w:line="276" w:lineRule="auto"/>
              <w:rPr>
                <w:lang w:eastAsia="en-US"/>
              </w:rPr>
            </w:pPr>
            <w:r w:rsidRPr="00956BFF">
              <w:rPr>
                <w:lang w:eastAsia="en-US"/>
              </w:rPr>
              <w:t>10990</w:t>
            </w:r>
          </w:p>
        </w:tc>
      </w:tr>
      <w:tr w:rsidR="0097347C" w:rsidRPr="00956BFF" w:rsidTr="0097347C">
        <w:trPr>
          <w:cantSplit/>
        </w:trPr>
        <w:tc>
          <w:tcPr>
            <w:tcW w:w="6147"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3. Средний размер пенсий по учету в органах социальной защиты (руб. в месяц)</w:t>
            </w:r>
          </w:p>
        </w:tc>
        <w:tc>
          <w:tcPr>
            <w:tcW w:w="1164"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ind w:left="0"/>
              <w:rPr>
                <w:lang w:eastAsia="en-US"/>
              </w:rPr>
            </w:pPr>
            <w:r w:rsidRPr="00956BFF">
              <w:rPr>
                <w:lang w:eastAsia="en-US"/>
              </w:rPr>
              <w:t>11000</w:t>
            </w:r>
          </w:p>
        </w:tc>
        <w:tc>
          <w:tcPr>
            <w:tcW w:w="117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ind w:left="0"/>
              <w:rPr>
                <w:lang w:eastAsia="en-US"/>
              </w:rPr>
            </w:pPr>
            <w:r w:rsidRPr="00956BFF">
              <w:rPr>
                <w:lang w:eastAsia="en-US"/>
              </w:rPr>
              <w:t xml:space="preserve">11000 </w:t>
            </w:r>
          </w:p>
        </w:tc>
        <w:tc>
          <w:tcPr>
            <w:tcW w:w="9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after="200" w:line="276" w:lineRule="auto"/>
              <w:rPr>
                <w:lang w:eastAsia="en-US"/>
              </w:rPr>
            </w:pPr>
            <w:r w:rsidRPr="00956BFF">
              <w:rPr>
                <w:lang w:eastAsia="en-US"/>
              </w:rPr>
              <w:t>11000</w:t>
            </w:r>
          </w:p>
        </w:tc>
      </w:tr>
      <w:tr w:rsidR="0097347C" w:rsidRPr="00956BFF" w:rsidTr="0097347C">
        <w:trPr>
          <w:cantSplit/>
        </w:trPr>
        <w:tc>
          <w:tcPr>
            <w:tcW w:w="6147"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4. Среднедушевой объем прожиточного минимума (руб./месяц)</w:t>
            </w:r>
          </w:p>
        </w:tc>
        <w:tc>
          <w:tcPr>
            <w:tcW w:w="1164"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8440</w:t>
            </w:r>
          </w:p>
        </w:tc>
        <w:tc>
          <w:tcPr>
            <w:tcW w:w="117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xml:space="preserve">8460 </w:t>
            </w:r>
          </w:p>
        </w:tc>
        <w:tc>
          <w:tcPr>
            <w:tcW w:w="9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after="200" w:line="276" w:lineRule="auto"/>
              <w:rPr>
                <w:lang w:eastAsia="en-US"/>
              </w:rPr>
            </w:pPr>
            <w:r w:rsidRPr="00956BFF">
              <w:rPr>
                <w:lang w:eastAsia="en-US"/>
              </w:rPr>
              <w:t>8460</w:t>
            </w:r>
          </w:p>
        </w:tc>
      </w:tr>
      <w:tr w:rsidR="0097347C" w:rsidRPr="00956BFF" w:rsidTr="0097347C">
        <w:trPr>
          <w:cantSplit/>
        </w:trPr>
        <w:tc>
          <w:tcPr>
            <w:tcW w:w="6147"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5. Отношение среднедушевых денежных доходов населения к среднедушевому объему прожиточного минимума</w:t>
            </w:r>
          </w:p>
        </w:tc>
        <w:tc>
          <w:tcPr>
            <w:tcW w:w="1164"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ind w:left="0"/>
              <w:rPr>
                <w:lang w:eastAsia="en-US"/>
              </w:rPr>
            </w:pPr>
            <w:r w:rsidRPr="00956BFF">
              <w:rPr>
                <w:lang w:eastAsia="en-US"/>
              </w:rPr>
              <w:t>104,2</w:t>
            </w:r>
          </w:p>
        </w:tc>
        <w:tc>
          <w:tcPr>
            <w:tcW w:w="117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ind w:left="0"/>
              <w:rPr>
                <w:lang w:eastAsia="en-US"/>
              </w:rPr>
            </w:pPr>
            <w:r w:rsidRPr="00956BFF">
              <w:rPr>
                <w:lang w:eastAsia="en-US"/>
              </w:rPr>
              <w:t xml:space="preserve">104,3 </w:t>
            </w:r>
          </w:p>
        </w:tc>
        <w:tc>
          <w:tcPr>
            <w:tcW w:w="9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after="200" w:line="276" w:lineRule="auto"/>
              <w:rPr>
                <w:lang w:eastAsia="en-US"/>
              </w:rPr>
            </w:pPr>
            <w:r w:rsidRPr="00956BFF">
              <w:rPr>
                <w:lang w:eastAsia="en-US"/>
              </w:rPr>
              <w:t>104,3</w:t>
            </w:r>
          </w:p>
        </w:tc>
      </w:tr>
    </w:tbl>
    <w:p w:rsidR="0097347C" w:rsidRPr="00956BFF" w:rsidRDefault="0097347C" w:rsidP="0097347C">
      <w:pPr>
        <w:pStyle w:val="af9"/>
        <w:tabs>
          <w:tab w:val="left" w:pos="3402"/>
        </w:tabs>
      </w:pPr>
    </w:p>
    <w:p w:rsidR="0097347C" w:rsidRPr="00956BFF" w:rsidRDefault="0097347C" w:rsidP="0097347C">
      <w:pPr>
        <w:pStyle w:val="35"/>
        <w:tabs>
          <w:tab w:val="left" w:pos="3402"/>
        </w:tabs>
        <w:rPr>
          <w:sz w:val="24"/>
          <w:szCs w:val="24"/>
        </w:rPr>
      </w:pPr>
      <w:r w:rsidRPr="00956BFF">
        <w:rPr>
          <w:sz w:val="24"/>
          <w:szCs w:val="24"/>
        </w:rPr>
        <w:t>Среднемесячная заработная плата за 2017  год составила 10990 рублей. Ее номинальный размер по сравнению с предыдущим годом увеличился на 1%.</w:t>
      </w:r>
    </w:p>
    <w:p w:rsidR="0097347C" w:rsidRPr="00956BFF" w:rsidRDefault="0097347C" w:rsidP="0097347C">
      <w:pPr>
        <w:pStyle w:val="a7"/>
        <w:tabs>
          <w:tab w:val="left" w:pos="3402"/>
        </w:tabs>
        <w:jc w:val="left"/>
        <w:rPr>
          <w:sz w:val="24"/>
        </w:rPr>
      </w:pPr>
      <w:r w:rsidRPr="00956BFF">
        <w:rPr>
          <w:bCs/>
          <w:sz w:val="24"/>
        </w:rPr>
        <w:lastRenderedPageBreak/>
        <w:t>1.4.</w:t>
      </w:r>
      <w:r w:rsidRPr="00956BFF">
        <w:rPr>
          <w:sz w:val="24"/>
        </w:rPr>
        <w:t xml:space="preserve"> Трудовые ресурсы, занятость населения</w:t>
      </w:r>
    </w:p>
    <w:p w:rsidR="0097347C" w:rsidRPr="00956BFF" w:rsidRDefault="0097347C" w:rsidP="0097347C">
      <w:pPr>
        <w:pStyle w:val="a7"/>
        <w:tabs>
          <w:tab w:val="left" w:pos="3402"/>
        </w:tabs>
        <w:rPr>
          <w:sz w:val="24"/>
        </w:rPr>
      </w:pPr>
      <w:r w:rsidRPr="00956BFF">
        <w:rPr>
          <w:sz w:val="24"/>
        </w:rPr>
        <w:t>Численность  населения  в трудоспособном возрасте в 2017 году составила 664 чел., из них работают   на территории поселения 163 чел., работают  за пределами муниципального образования  261 чел. Незанятые трудовые ресурсы составляют 168 чел.</w:t>
      </w:r>
    </w:p>
    <w:p w:rsidR="0097347C" w:rsidRPr="00956BFF" w:rsidRDefault="0097347C" w:rsidP="0097347C">
      <w:pPr>
        <w:pStyle w:val="a7"/>
        <w:tabs>
          <w:tab w:val="left" w:pos="3402"/>
        </w:tabs>
        <w:rPr>
          <w:sz w:val="24"/>
        </w:rPr>
      </w:pPr>
    </w:p>
    <w:p w:rsidR="0097347C" w:rsidRPr="00956BFF" w:rsidRDefault="0097347C" w:rsidP="0097347C">
      <w:pPr>
        <w:pStyle w:val="a7"/>
        <w:tabs>
          <w:tab w:val="left" w:pos="3402"/>
        </w:tabs>
        <w:rPr>
          <w:sz w:val="24"/>
        </w:rPr>
      </w:pPr>
      <w:r w:rsidRPr="00956BFF">
        <w:rPr>
          <w:sz w:val="24"/>
        </w:rPr>
        <w:t>Характеристика трудовых ресурсов</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58"/>
        <w:gridCol w:w="1245"/>
        <w:gridCol w:w="1259"/>
        <w:gridCol w:w="1308"/>
      </w:tblGrid>
      <w:tr w:rsidR="0097347C" w:rsidRPr="00956BFF" w:rsidTr="0097347C">
        <w:trPr>
          <w:cantSplit/>
        </w:trPr>
        <w:tc>
          <w:tcPr>
            <w:tcW w:w="6062" w:type="dxa"/>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Показатели</w:t>
            </w:r>
          </w:p>
        </w:tc>
        <w:tc>
          <w:tcPr>
            <w:tcW w:w="3815" w:type="dxa"/>
            <w:gridSpan w:val="3"/>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xml:space="preserve">                   </w:t>
            </w:r>
            <w:proofErr w:type="gramStart"/>
            <w:r w:rsidRPr="00956BFF">
              <w:rPr>
                <w:lang w:eastAsia="en-US"/>
              </w:rPr>
              <w:t>г</w:t>
            </w:r>
            <w:proofErr w:type="gramEnd"/>
            <w:r w:rsidRPr="00956BFF">
              <w:rPr>
                <w:lang w:eastAsia="en-US"/>
              </w:rPr>
              <w:t xml:space="preserve"> о </w:t>
            </w:r>
            <w:proofErr w:type="spellStart"/>
            <w:r w:rsidRPr="00956BFF">
              <w:rPr>
                <w:lang w:eastAsia="en-US"/>
              </w:rPr>
              <w:t>д</w:t>
            </w:r>
            <w:proofErr w:type="spellEnd"/>
            <w:r w:rsidRPr="00956BFF">
              <w:rPr>
                <w:lang w:eastAsia="en-US"/>
              </w:rPr>
              <w:t xml:space="preserve"> </w:t>
            </w:r>
            <w:proofErr w:type="spellStart"/>
            <w:r w:rsidRPr="00956BFF">
              <w:rPr>
                <w:lang w:eastAsia="en-US"/>
              </w:rPr>
              <w:t>ы</w:t>
            </w:r>
            <w:proofErr w:type="spellEnd"/>
          </w:p>
        </w:tc>
      </w:tr>
      <w:tr w:rsidR="0097347C" w:rsidRPr="00956BFF" w:rsidTr="0097347C">
        <w:trPr>
          <w:cantSplit/>
        </w:trPr>
        <w:tc>
          <w:tcPr>
            <w:tcW w:w="6062"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2016</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2017</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2018</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1. Среднегодовая численность занятых в экономике (чел.)</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770</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656</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656</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xml:space="preserve">2. Распределение численности </w:t>
            </w:r>
            <w:proofErr w:type="gramStart"/>
            <w:r w:rsidRPr="00956BFF">
              <w:rPr>
                <w:lang w:eastAsia="en-US"/>
              </w:rPr>
              <w:t>занятых</w:t>
            </w:r>
            <w:proofErr w:type="gramEnd"/>
            <w:r w:rsidRPr="00956BFF">
              <w:rPr>
                <w:lang w:eastAsia="en-US"/>
              </w:rPr>
              <w:t xml:space="preserve"> по отраслям экономики (%):</w:t>
            </w:r>
          </w:p>
        </w:tc>
        <w:tc>
          <w:tcPr>
            <w:tcW w:w="1246" w:type="dxa"/>
            <w:tcBorders>
              <w:top w:val="single" w:sz="4" w:space="0" w:color="auto"/>
              <w:left w:val="single" w:sz="4" w:space="0" w:color="auto"/>
              <w:bottom w:val="single" w:sz="4" w:space="0" w:color="auto"/>
              <w:right w:val="single" w:sz="4" w:space="0" w:color="auto"/>
            </w:tcBorders>
          </w:tcPr>
          <w:p w:rsidR="0097347C" w:rsidRPr="00956BFF" w:rsidRDefault="0097347C">
            <w:pPr>
              <w:pStyle w:val="af9"/>
              <w:tabs>
                <w:tab w:val="left" w:pos="3402"/>
              </w:tabs>
              <w:spacing w:line="276" w:lineRule="auto"/>
              <w:rPr>
                <w:lang w:eastAsia="en-US"/>
              </w:rPr>
            </w:pPr>
          </w:p>
        </w:tc>
        <w:tc>
          <w:tcPr>
            <w:tcW w:w="1260" w:type="dxa"/>
            <w:tcBorders>
              <w:top w:val="single" w:sz="4" w:space="0" w:color="auto"/>
              <w:left w:val="single" w:sz="4" w:space="0" w:color="auto"/>
              <w:bottom w:val="single" w:sz="4" w:space="0" w:color="auto"/>
              <w:right w:val="single" w:sz="4" w:space="0" w:color="auto"/>
            </w:tcBorders>
          </w:tcPr>
          <w:p w:rsidR="0097347C" w:rsidRPr="00956BFF" w:rsidRDefault="0097347C">
            <w:pPr>
              <w:pStyle w:val="af9"/>
              <w:tabs>
                <w:tab w:val="left" w:pos="3402"/>
              </w:tabs>
              <w:spacing w:line="276" w:lineRule="auto"/>
              <w:rPr>
                <w:lang w:eastAsia="en-US"/>
              </w:rPr>
            </w:pPr>
          </w:p>
        </w:tc>
        <w:tc>
          <w:tcPr>
            <w:tcW w:w="1309" w:type="dxa"/>
            <w:tcBorders>
              <w:top w:val="single" w:sz="4" w:space="0" w:color="auto"/>
              <w:left w:val="single" w:sz="4" w:space="0" w:color="auto"/>
              <w:bottom w:val="single" w:sz="4" w:space="0" w:color="auto"/>
              <w:right w:val="single" w:sz="4" w:space="0" w:color="auto"/>
            </w:tcBorders>
          </w:tcPr>
          <w:p w:rsidR="0097347C" w:rsidRPr="00956BFF" w:rsidRDefault="0097347C">
            <w:pPr>
              <w:pStyle w:val="af9"/>
              <w:tabs>
                <w:tab w:val="left" w:pos="3402"/>
              </w:tabs>
              <w:spacing w:line="276" w:lineRule="auto"/>
              <w:rPr>
                <w:lang w:eastAsia="en-US"/>
              </w:rPr>
            </w:pP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промышленность</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2.0</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2.0</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2.0</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сельское хозяйство</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8,0</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8.0</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8.0</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строительство</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2.7</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2.6</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2.6</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-транспорт и связь</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3,5</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3.3</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3.3</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здравоохранение</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1,0</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1.0</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1.0</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образование</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6,0</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6.0</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6.0</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прочие отрасли</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49.7</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49.5</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49.5</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ЛПХ</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22,8</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22.4</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22.4</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 xml:space="preserve">2. Из общей численности, </w:t>
            </w:r>
            <w:proofErr w:type="gramStart"/>
            <w:r w:rsidRPr="00956BFF">
              <w:rPr>
                <w:lang w:eastAsia="en-US"/>
              </w:rPr>
              <w:t>занятых</w:t>
            </w:r>
            <w:proofErr w:type="gramEnd"/>
            <w:r w:rsidRPr="00956BFF">
              <w:rPr>
                <w:lang w:eastAsia="en-US"/>
              </w:rPr>
              <w:t xml:space="preserve"> в экономике, занято в бюджетной сфере</w:t>
            </w:r>
          </w:p>
        </w:tc>
        <w:tc>
          <w:tcPr>
            <w:tcW w:w="124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13.0</w:t>
            </w:r>
          </w:p>
        </w:tc>
        <w:tc>
          <w:tcPr>
            <w:tcW w:w="126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13.0</w:t>
            </w:r>
          </w:p>
        </w:tc>
        <w:tc>
          <w:tcPr>
            <w:tcW w:w="130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13.0</w:t>
            </w:r>
          </w:p>
        </w:tc>
      </w:tr>
      <w:tr w:rsidR="0097347C" w:rsidRPr="00956BFF" w:rsidTr="0097347C">
        <w:trPr>
          <w:cantSplit/>
        </w:trPr>
        <w:tc>
          <w:tcPr>
            <w:tcW w:w="6062"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f9"/>
              <w:tabs>
                <w:tab w:val="left" w:pos="3402"/>
              </w:tabs>
              <w:spacing w:line="276" w:lineRule="auto"/>
              <w:rPr>
                <w:lang w:eastAsia="en-US"/>
              </w:rPr>
            </w:pPr>
            <w:r w:rsidRPr="00956BFF">
              <w:rPr>
                <w:lang w:eastAsia="en-US"/>
              </w:rPr>
              <w:t>3. Уровень официально зарегистрированной безработицы, %</w:t>
            </w:r>
          </w:p>
        </w:tc>
        <w:tc>
          <w:tcPr>
            <w:tcW w:w="1246" w:type="dxa"/>
            <w:tcBorders>
              <w:top w:val="single" w:sz="4" w:space="0" w:color="auto"/>
              <w:left w:val="single" w:sz="4" w:space="0" w:color="auto"/>
              <w:bottom w:val="single" w:sz="4" w:space="0" w:color="auto"/>
              <w:right w:val="single" w:sz="4" w:space="0" w:color="auto"/>
            </w:tcBorders>
          </w:tcPr>
          <w:p w:rsidR="0097347C" w:rsidRPr="00956BFF" w:rsidRDefault="0097347C">
            <w:pPr>
              <w:pStyle w:val="af9"/>
              <w:tabs>
                <w:tab w:val="left" w:pos="3402"/>
              </w:tabs>
              <w:spacing w:line="276" w:lineRule="auto"/>
              <w:rPr>
                <w:lang w:eastAsia="en-US"/>
              </w:rPr>
            </w:pPr>
            <w:r w:rsidRPr="00956BFF">
              <w:rPr>
                <w:lang w:eastAsia="en-US"/>
              </w:rPr>
              <w:t>26</w:t>
            </w:r>
          </w:p>
          <w:p w:rsidR="0097347C" w:rsidRPr="00956BFF" w:rsidRDefault="0097347C">
            <w:pPr>
              <w:pStyle w:val="af9"/>
              <w:tabs>
                <w:tab w:val="left" w:pos="3402"/>
              </w:tabs>
              <w:spacing w:line="276" w:lineRule="auto"/>
              <w:rPr>
                <w:lang w:eastAsia="en-US"/>
              </w:rPr>
            </w:pPr>
          </w:p>
        </w:tc>
        <w:tc>
          <w:tcPr>
            <w:tcW w:w="1260" w:type="dxa"/>
            <w:tcBorders>
              <w:top w:val="single" w:sz="4" w:space="0" w:color="auto"/>
              <w:left w:val="single" w:sz="4" w:space="0" w:color="auto"/>
              <w:bottom w:val="single" w:sz="4" w:space="0" w:color="auto"/>
              <w:right w:val="single" w:sz="4" w:space="0" w:color="auto"/>
            </w:tcBorders>
          </w:tcPr>
          <w:p w:rsidR="0097347C" w:rsidRPr="00956BFF" w:rsidRDefault="0097347C">
            <w:pPr>
              <w:pStyle w:val="af9"/>
              <w:tabs>
                <w:tab w:val="left" w:pos="3402"/>
              </w:tabs>
              <w:spacing w:line="276" w:lineRule="auto"/>
              <w:rPr>
                <w:lang w:eastAsia="en-US"/>
              </w:rPr>
            </w:pPr>
            <w:r w:rsidRPr="00956BFF">
              <w:rPr>
                <w:lang w:eastAsia="en-US"/>
              </w:rPr>
              <w:t>27</w:t>
            </w:r>
          </w:p>
          <w:p w:rsidR="0097347C" w:rsidRPr="00956BFF" w:rsidRDefault="0097347C">
            <w:pPr>
              <w:pStyle w:val="af9"/>
              <w:tabs>
                <w:tab w:val="left" w:pos="3402"/>
              </w:tabs>
              <w:spacing w:line="276" w:lineRule="auto"/>
              <w:rPr>
                <w:lang w:eastAsia="en-US"/>
              </w:rPr>
            </w:pPr>
          </w:p>
        </w:tc>
        <w:tc>
          <w:tcPr>
            <w:tcW w:w="1309" w:type="dxa"/>
            <w:tcBorders>
              <w:top w:val="single" w:sz="4" w:space="0" w:color="auto"/>
              <w:left w:val="single" w:sz="4" w:space="0" w:color="auto"/>
              <w:bottom w:val="single" w:sz="4" w:space="0" w:color="auto"/>
              <w:right w:val="single" w:sz="4" w:space="0" w:color="auto"/>
            </w:tcBorders>
          </w:tcPr>
          <w:p w:rsidR="0097347C" w:rsidRPr="00956BFF" w:rsidRDefault="0097347C">
            <w:pPr>
              <w:pStyle w:val="af9"/>
              <w:tabs>
                <w:tab w:val="left" w:pos="3402"/>
              </w:tabs>
              <w:spacing w:line="276" w:lineRule="auto"/>
              <w:rPr>
                <w:lang w:eastAsia="en-US"/>
              </w:rPr>
            </w:pPr>
            <w:r w:rsidRPr="00956BFF">
              <w:rPr>
                <w:lang w:eastAsia="en-US"/>
              </w:rPr>
              <w:t>27</w:t>
            </w:r>
          </w:p>
          <w:p w:rsidR="0097347C" w:rsidRPr="00956BFF" w:rsidRDefault="0097347C">
            <w:pPr>
              <w:pStyle w:val="af9"/>
              <w:tabs>
                <w:tab w:val="left" w:pos="3402"/>
              </w:tabs>
              <w:spacing w:line="276" w:lineRule="auto"/>
              <w:rPr>
                <w:lang w:eastAsia="en-US"/>
              </w:rPr>
            </w:pPr>
          </w:p>
        </w:tc>
      </w:tr>
    </w:tbl>
    <w:p w:rsidR="0097347C" w:rsidRPr="00956BFF" w:rsidRDefault="0097347C" w:rsidP="0097347C">
      <w:pPr>
        <w:tabs>
          <w:tab w:val="left" w:pos="3402"/>
        </w:tabs>
      </w:pPr>
    </w:p>
    <w:p w:rsidR="0097347C" w:rsidRPr="00956BFF" w:rsidRDefault="0097347C" w:rsidP="0097347C">
      <w:pPr>
        <w:tabs>
          <w:tab w:val="left" w:pos="3402"/>
        </w:tabs>
      </w:pPr>
      <w:r w:rsidRPr="00956BFF">
        <w:t xml:space="preserve">1.5. Демографическая ситуация </w:t>
      </w:r>
    </w:p>
    <w:p w:rsidR="0097347C" w:rsidRPr="00956BFF" w:rsidRDefault="0097347C" w:rsidP="0097347C">
      <w:pPr>
        <w:tabs>
          <w:tab w:val="left" w:pos="3402"/>
        </w:tabs>
      </w:pPr>
      <w:r w:rsidRPr="00956BFF">
        <w:t xml:space="preserve"> Тенденция уменьшения численности населения в поселении, обозначившаяся больше  двух  лет  назад,  в 2017 году снизилась на 10% . Отток населения произошел  за счет  миграционных процессов.</w:t>
      </w:r>
    </w:p>
    <w:p w:rsidR="0097347C" w:rsidRPr="00956BFF" w:rsidRDefault="0097347C" w:rsidP="0097347C">
      <w:pPr>
        <w:tabs>
          <w:tab w:val="left" w:pos="3402"/>
        </w:tabs>
      </w:pPr>
    </w:p>
    <w:p w:rsidR="0097347C" w:rsidRPr="00956BFF" w:rsidRDefault="0097347C" w:rsidP="0097347C">
      <w:pPr>
        <w:pStyle w:val="a7"/>
        <w:tabs>
          <w:tab w:val="left" w:pos="3402"/>
        </w:tabs>
        <w:rPr>
          <w:sz w:val="24"/>
        </w:rPr>
      </w:pPr>
      <w:r w:rsidRPr="00956BFF">
        <w:rPr>
          <w:sz w:val="24"/>
        </w:rPr>
        <w:t>Основные показатели, характеризующие демографические процессы</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5"/>
        <w:gridCol w:w="1310"/>
        <w:gridCol w:w="1268"/>
        <w:gridCol w:w="1322"/>
      </w:tblGrid>
      <w:tr w:rsidR="0097347C" w:rsidRPr="00956BFF" w:rsidTr="0097347C">
        <w:trPr>
          <w:cantSplit/>
        </w:trPr>
        <w:tc>
          <w:tcPr>
            <w:tcW w:w="5808" w:type="dxa"/>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Показатели</w:t>
            </w:r>
          </w:p>
        </w:tc>
        <w:tc>
          <w:tcPr>
            <w:tcW w:w="3903" w:type="dxa"/>
            <w:gridSpan w:val="3"/>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Годы</w:t>
            </w:r>
          </w:p>
        </w:tc>
      </w:tr>
      <w:tr w:rsidR="0097347C" w:rsidRPr="00956BFF" w:rsidTr="0097347C">
        <w:trPr>
          <w:cantSplit/>
        </w:trPr>
        <w:tc>
          <w:tcPr>
            <w:tcW w:w="5808"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1311"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2016</w:t>
            </w:r>
          </w:p>
        </w:tc>
        <w:tc>
          <w:tcPr>
            <w:tcW w:w="126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2017</w:t>
            </w:r>
          </w:p>
        </w:tc>
        <w:tc>
          <w:tcPr>
            <w:tcW w:w="1323"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2018</w:t>
            </w:r>
          </w:p>
        </w:tc>
      </w:tr>
      <w:tr w:rsidR="0097347C" w:rsidRPr="00956BFF" w:rsidTr="0097347C">
        <w:trPr>
          <w:cantSplit/>
        </w:trPr>
        <w:tc>
          <w:tcPr>
            <w:tcW w:w="580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 Численность населения, чел. (среднегодовая)</w:t>
            </w:r>
          </w:p>
        </w:tc>
        <w:tc>
          <w:tcPr>
            <w:tcW w:w="1311"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1215</w:t>
            </w:r>
          </w:p>
        </w:tc>
        <w:tc>
          <w:tcPr>
            <w:tcW w:w="126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1166</w:t>
            </w:r>
          </w:p>
        </w:tc>
        <w:tc>
          <w:tcPr>
            <w:tcW w:w="1323"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1166</w:t>
            </w:r>
          </w:p>
        </w:tc>
      </w:tr>
      <w:tr w:rsidR="0097347C" w:rsidRPr="00956BFF" w:rsidTr="0097347C">
        <w:trPr>
          <w:cantSplit/>
        </w:trPr>
        <w:tc>
          <w:tcPr>
            <w:tcW w:w="580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 Общий коэффициент рождаемости (чел. на 1000 чел. населения)</w:t>
            </w:r>
          </w:p>
        </w:tc>
        <w:tc>
          <w:tcPr>
            <w:tcW w:w="1311"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5</w:t>
            </w:r>
            <w:r w:rsidRPr="00956BFF">
              <w:rPr>
                <w:sz w:val="24"/>
                <w:lang w:val="en-US" w:eastAsia="en-US"/>
              </w:rPr>
              <w:t>.</w:t>
            </w:r>
            <w:r w:rsidRPr="00956BFF">
              <w:rPr>
                <w:sz w:val="24"/>
                <w:lang w:eastAsia="en-US"/>
              </w:rPr>
              <w:t>6</w:t>
            </w:r>
          </w:p>
        </w:tc>
        <w:tc>
          <w:tcPr>
            <w:tcW w:w="126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5.4</w:t>
            </w:r>
          </w:p>
        </w:tc>
        <w:tc>
          <w:tcPr>
            <w:tcW w:w="1323"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5.4</w:t>
            </w:r>
          </w:p>
        </w:tc>
      </w:tr>
      <w:tr w:rsidR="0097347C" w:rsidRPr="00956BFF" w:rsidTr="0097347C">
        <w:trPr>
          <w:cantSplit/>
        </w:trPr>
        <w:tc>
          <w:tcPr>
            <w:tcW w:w="580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3. Общий коэффициент смертности (чел. на 1000 чел. населения)</w:t>
            </w:r>
          </w:p>
        </w:tc>
        <w:tc>
          <w:tcPr>
            <w:tcW w:w="1311"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9</w:t>
            </w:r>
            <w:r w:rsidRPr="00956BFF">
              <w:rPr>
                <w:sz w:val="24"/>
                <w:lang w:val="en-US" w:eastAsia="en-US"/>
              </w:rPr>
              <w:t>.</w:t>
            </w:r>
            <w:r w:rsidRPr="00956BFF">
              <w:rPr>
                <w:sz w:val="24"/>
                <w:lang w:eastAsia="en-US"/>
              </w:rPr>
              <w:t>1</w:t>
            </w:r>
          </w:p>
        </w:tc>
        <w:tc>
          <w:tcPr>
            <w:tcW w:w="126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9.0</w:t>
            </w:r>
          </w:p>
        </w:tc>
        <w:tc>
          <w:tcPr>
            <w:tcW w:w="1323"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9.0</w:t>
            </w:r>
          </w:p>
        </w:tc>
      </w:tr>
      <w:tr w:rsidR="0097347C" w:rsidRPr="00956BFF" w:rsidTr="0097347C">
        <w:trPr>
          <w:cantSplit/>
        </w:trPr>
        <w:tc>
          <w:tcPr>
            <w:tcW w:w="580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4. Коэффициент естественного прироста (чел. на 1000 чел. населения)</w:t>
            </w:r>
          </w:p>
        </w:tc>
        <w:tc>
          <w:tcPr>
            <w:tcW w:w="1311"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-2.8</w:t>
            </w:r>
          </w:p>
        </w:tc>
        <w:tc>
          <w:tcPr>
            <w:tcW w:w="126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- 3.0</w:t>
            </w:r>
          </w:p>
        </w:tc>
        <w:tc>
          <w:tcPr>
            <w:tcW w:w="1323"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-3.0</w:t>
            </w:r>
          </w:p>
        </w:tc>
      </w:tr>
      <w:tr w:rsidR="0097347C" w:rsidRPr="00956BFF" w:rsidTr="0097347C">
        <w:trPr>
          <w:cantSplit/>
        </w:trPr>
        <w:tc>
          <w:tcPr>
            <w:tcW w:w="580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lastRenderedPageBreak/>
              <w:t>5. Коэффициент миграционного прироста (чел. на 1000 чел. населения)</w:t>
            </w:r>
          </w:p>
        </w:tc>
        <w:tc>
          <w:tcPr>
            <w:tcW w:w="1311"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 xml:space="preserve">21     </w:t>
            </w:r>
          </w:p>
        </w:tc>
        <w:tc>
          <w:tcPr>
            <w:tcW w:w="1269"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19</w:t>
            </w:r>
          </w:p>
        </w:tc>
        <w:tc>
          <w:tcPr>
            <w:tcW w:w="1323"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19</w:t>
            </w:r>
          </w:p>
        </w:tc>
      </w:tr>
    </w:tbl>
    <w:p w:rsidR="0097347C" w:rsidRPr="00956BFF" w:rsidRDefault="0097347C" w:rsidP="0097347C">
      <w:pPr>
        <w:pStyle w:val="a7"/>
        <w:tabs>
          <w:tab w:val="left" w:pos="3402"/>
        </w:tabs>
        <w:rPr>
          <w:sz w:val="24"/>
        </w:rPr>
      </w:pPr>
    </w:p>
    <w:p w:rsidR="0097347C" w:rsidRPr="00956BFF" w:rsidRDefault="0097347C" w:rsidP="0097347C">
      <w:pPr>
        <w:pStyle w:val="a7"/>
        <w:tabs>
          <w:tab w:val="left" w:pos="3402"/>
        </w:tabs>
        <w:jc w:val="both"/>
        <w:rPr>
          <w:sz w:val="24"/>
        </w:rPr>
      </w:pPr>
      <w:r w:rsidRPr="00956BFF">
        <w:rPr>
          <w:sz w:val="24"/>
        </w:rPr>
        <w:t>Постепенно сокращается, но остается еще довольно высокой смертность населения</w:t>
      </w:r>
      <w:proofErr w:type="gramStart"/>
      <w:r w:rsidRPr="00956BFF">
        <w:rPr>
          <w:sz w:val="24"/>
        </w:rPr>
        <w:t>.</w:t>
      </w:r>
      <w:proofErr w:type="gramEnd"/>
      <w:r w:rsidRPr="00956BFF">
        <w:rPr>
          <w:sz w:val="24"/>
        </w:rPr>
        <w:t xml:space="preserve"> </w:t>
      </w:r>
      <w:proofErr w:type="gramStart"/>
      <w:r w:rsidRPr="00956BFF">
        <w:rPr>
          <w:sz w:val="24"/>
        </w:rPr>
        <w:t>в</w:t>
      </w:r>
      <w:proofErr w:type="gramEnd"/>
      <w:r w:rsidRPr="00956BFF">
        <w:rPr>
          <w:sz w:val="24"/>
        </w:rPr>
        <w:t>ыше числа родившихся. В общей структуре причин смерти населения поселения лидируют болезни системы кровообращения и онкологические заболевания, растет процент смертности по старости.</w:t>
      </w:r>
    </w:p>
    <w:p w:rsidR="0097347C" w:rsidRPr="00956BFF" w:rsidRDefault="0097347C" w:rsidP="0097347C">
      <w:pPr>
        <w:pStyle w:val="a7"/>
        <w:tabs>
          <w:tab w:val="left" w:pos="3402"/>
        </w:tabs>
        <w:jc w:val="both"/>
        <w:rPr>
          <w:sz w:val="24"/>
        </w:rPr>
      </w:pPr>
      <w:r w:rsidRPr="00956BFF">
        <w:rPr>
          <w:sz w:val="24"/>
        </w:rPr>
        <w:t xml:space="preserve">Возрастная структура населения за последние годы не претерпела значительных изменений. </w:t>
      </w:r>
    </w:p>
    <w:p w:rsidR="0097347C" w:rsidRPr="00956BFF" w:rsidRDefault="0097347C" w:rsidP="0097347C">
      <w:pPr>
        <w:pStyle w:val="af9"/>
        <w:tabs>
          <w:tab w:val="left" w:pos="3402"/>
        </w:tabs>
      </w:pPr>
      <w:r w:rsidRPr="00956BFF">
        <w:t>1.6.  Использование экономического потенциала в поселении.</w:t>
      </w:r>
    </w:p>
    <w:p w:rsidR="0097347C" w:rsidRPr="00956BFF" w:rsidRDefault="0097347C" w:rsidP="0097347C">
      <w:pPr>
        <w:tabs>
          <w:tab w:val="left" w:pos="3402"/>
        </w:tabs>
      </w:pPr>
      <w:r w:rsidRPr="00956BFF">
        <w:t>1.6.1. Сельское  хозяйство.</w:t>
      </w:r>
    </w:p>
    <w:p w:rsidR="0097347C" w:rsidRPr="00956BFF" w:rsidRDefault="0097347C" w:rsidP="0097347C">
      <w:pPr>
        <w:tabs>
          <w:tab w:val="left" w:pos="3402"/>
        </w:tabs>
      </w:pPr>
      <w:r w:rsidRPr="00956BFF">
        <w:t>Одним из основных производственных ресурсов сельскохозяйственной отрасли являются земли поселений, которые в поселении распределяются следующим образом:</w:t>
      </w:r>
    </w:p>
    <w:p w:rsidR="0097347C" w:rsidRPr="00956BFF" w:rsidRDefault="0097347C" w:rsidP="0097347C">
      <w:pPr>
        <w:tabs>
          <w:tab w:val="left" w:pos="3402"/>
        </w:tabs>
      </w:pP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2"/>
        <w:gridCol w:w="1417"/>
        <w:gridCol w:w="2694"/>
      </w:tblGrid>
      <w:tr w:rsidR="0097347C" w:rsidRPr="00956BFF" w:rsidTr="0097347C">
        <w:trPr>
          <w:trHeight w:val="263"/>
        </w:trPr>
        <w:tc>
          <w:tcPr>
            <w:tcW w:w="5392"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Категория земель</w:t>
            </w:r>
          </w:p>
        </w:tc>
        <w:tc>
          <w:tcPr>
            <w:tcW w:w="141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площадь</w:t>
            </w:r>
          </w:p>
        </w:tc>
        <w:tc>
          <w:tcPr>
            <w:tcW w:w="2694"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Кол-во</w:t>
            </w:r>
          </w:p>
        </w:tc>
      </w:tr>
      <w:tr w:rsidR="0097347C" w:rsidRPr="00956BFF" w:rsidTr="0097347C">
        <w:trPr>
          <w:trHeight w:val="315"/>
        </w:trPr>
        <w:tc>
          <w:tcPr>
            <w:tcW w:w="5392"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земли лесного фонда</w:t>
            </w:r>
          </w:p>
        </w:tc>
        <w:tc>
          <w:tcPr>
            <w:tcW w:w="1417" w:type="dxa"/>
            <w:tcBorders>
              <w:top w:val="single" w:sz="4" w:space="0" w:color="auto"/>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га</w:t>
            </w:r>
          </w:p>
        </w:tc>
        <w:tc>
          <w:tcPr>
            <w:tcW w:w="2694" w:type="dxa"/>
            <w:tcBorders>
              <w:top w:val="single" w:sz="4" w:space="0" w:color="auto"/>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7041</w:t>
            </w:r>
          </w:p>
        </w:tc>
      </w:tr>
      <w:tr w:rsidR="0097347C" w:rsidRPr="00956BFF" w:rsidTr="0097347C">
        <w:trPr>
          <w:trHeight w:val="315"/>
        </w:trPr>
        <w:tc>
          <w:tcPr>
            <w:tcW w:w="5392"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земли водного фонда</w:t>
            </w:r>
          </w:p>
        </w:tc>
        <w:tc>
          <w:tcPr>
            <w:tcW w:w="1417" w:type="dxa"/>
            <w:tcBorders>
              <w:top w:val="single" w:sz="4" w:space="0" w:color="auto"/>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га</w:t>
            </w:r>
          </w:p>
        </w:tc>
        <w:tc>
          <w:tcPr>
            <w:tcW w:w="2694" w:type="dxa"/>
            <w:tcBorders>
              <w:top w:val="single" w:sz="4" w:space="0" w:color="auto"/>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0</w:t>
            </w:r>
          </w:p>
        </w:tc>
      </w:tr>
      <w:tr w:rsidR="0097347C" w:rsidRPr="00956BFF" w:rsidTr="0097347C">
        <w:trPr>
          <w:trHeight w:val="315"/>
        </w:trPr>
        <w:tc>
          <w:tcPr>
            <w:tcW w:w="5392" w:type="dxa"/>
            <w:tcBorders>
              <w:top w:val="nil"/>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proofErr w:type="spellStart"/>
            <w:r w:rsidRPr="00956BFF">
              <w:rPr>
                <w:lang w:eastAsia="en-US"/>
              </w:rPr>
              <w:t>Сельхозугодья</w:t>
            </w:r>
            <w:proofErr w:type="spellEnd"/>
            <w:r w:rsidRPr="00956BFF">
              <w:rPr>
                <w:lang w:eastAsia="en-US"/>
              </w:rPr>
              <w:t xml:space="preserve"> </w:t>
            </w:r>
            <w:proofErr w:type="gramStart"/>
            <w:r w:rsidRPr="00956BFF">
              <w:rPr>
                <w:lang w:eastAsia="en-US"/>
              </w:rPr>
              <w:t>-в</w:t>
            </w:r>
            <w:proofErr w:type="gramEnd"/>
            <w:r w:rsidRPr="00956BFF">
              <w:rPr>
                <w:lang w:eastAsia="en-US"/>
              </w:rPr>
              <w:t>сего</w:t>
            </w:r>
          </w:p>
        </w:tc>
        <w:tc>
          <w:tcPr>
            <w:tcW w:w="1417" w:type="dxa"/>
            <w:tcBorders>
              <w:top w:val="nil"/>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га</w:t>
            </w:r>
          </w:p>
        </w:tc>
        <w:tc>
          <w:tcPr>
            <w:tcW w:w="2694" w:type="dxa"/>
            <w:tcBorders>
              <w:top w:val="nil"/>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23128</w:t>
            </w:r>
          </w:p>
        </w:tc>
      </w:tr>
      <w:tr w:rsidR="0097347C" w:rsidRPr="00956BFF" w:rsidTr="0097347C">
        <w:trPr>
          <w:trHeight w:val="315"/>
        </w:trPr>
        <w:tc>
          <w:tcPr>
            <w:tcW w:w="5392" w:type="dxa"/>
            <w:tcBorders>
              <w:top w:val="nil"/>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в том числе:</w:t>
            </w:r>
          </w:p>
        </w:tc>
        <w:tc>
          <w:tcPr>
            <w:tcW w:w="1417" w:type="dxa"/>
            <w:tcBorders>
              <w:top w:val="nil"/>
              <w:left w:val="nil"/>
              <w:bottom w:val="single" w:sz="4" w:space="0" w:color="auto"/>
              <w:right w:val="single" w:sz="4" w:space="0" w:color="auto"/>
            </w:tcBorders>
            <w:hideMark/>
          </w:tcPr>
          <w:p w:rsidR="0097347C" w:rsidRPr="00956BFF" w:rsidRDefault="0097347C">
            <w:pPr>
              <w:spacing w:line="276" w:lineRule="auto"/>
              <w:rPr>
                <w:rFonts w:asciiTheme="minorHAnsi" w:eastAsiaTheme="minorHAnsi" w:hAnsiTheme="minorHAnsi"/>
                <w:lang w:eastAsia="en-US"/>
              </w:rPr>
            </w:pPr>
          </w:p>
        </w:tc>
        <w:tc>
          <w:tcPr>
            <w:tcW w:w="2694" w:type="dxa"/>
            <w:tcBorders>
              <w:top w:val="nil"/>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w:t>
            </w:r>
          </w:p>
        </w:tc>
      </w:tr>
      <w:tr w:rsidR="0097347C" w:rsidRPr="00956BFF" w:rsidTr="0097347C">
        <w:trPr>
          <w:trHeight w:val="315"/>
        </w:trPr>
        <w:tc>
          <w:tcPr>
            <w:tcW w:w="5392" w:type="dxa"/>
            <w:tcBorders>
              <w:top w:val="nil"/>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в сельскохозяйственных организациях</w:t>
            </w:r>
          </w:p>
        </w:tc>
        <w:tc>
          <w:tcPr>
            <w:tcW w:w="1417" w:type="dxa"/>
            <w:tcBorders>
              <w:top w:val="nil"/>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га</w:t>
            </w:r>
          </w:p>
        </w:tc>
        <w:tc>
          <w:tcPr>
            <w:tcW w:w="2694" w:type="dxa"/>
            <w:tcBorders>
              <w:top w:val="nil"/>
              <w:left w:val="nil"/>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4000</w:t>
            </w:r>
          </w:p>
        </w:tc>
      </w:tr>
    </w:tbl>
    <w:p w:rsidR="0097347C" w:rsidRPr="00956BFF" w:rsidRDefault="0097347C" w:rsidP="0097347C">
      <w:pPr>
        <w:tabs>
          <w:tab w:val="left" w:pos="3402"/>
        </w:tabs>
        <w:jc w:val="both"/>
      </w:pPr>
    </w:p>
    <w:p w:rsidR="0097347C" w:rsidRPr="00956BFF" w:rsidRDefault="0097347C" w:rsidP="0097347C">
      <w:pPr>
        <w:tabs>
          <w:tab w:val="left" w:pos="3402"/>
        </w:tabs>
        <w:jc w:val="both"/>
      </w:pPr>
      <w:r w:rsidRPr="00956BFF">
        <w:t>Основным  производителями продукции растениеводства, животноводства – являются – 2  КФХ, Серебрянская СОШ, население  в   ЛПХ,   их в поселении 121.</w:t>
      </w:r>
    </w:p>
    <w:p w:rsidR="0097347C" w:rsidRPr="00956BFF" w:rsidRDefault="0097347C" w:rsidP="0097347C">
      <w:pPr>
        <w:tabs>
          <w:tab w:val="left" w:pos="3402"/>
        </w:tabs>
        <w:jc w:val="both"/>
      </w:pPr>
      <w:r w:rsidRPr="00956BFF">
        <w:t xml:space="preserve"> Кроме того, именно в ЛПХ производится 100%  картофеля и овощей.   На протяжении ряда лет ситуация в сельском хозяйстве  в корне  изменилась, это связано с погодными условиями, финансовыми трудностями, устаревшей  техникой и т.д.    </w:t>
      </w:r>
    </w:p>
    <w:p w:rsidR="0097347C" w:rsidRPr="00956BFF" w:rsidRDefault="0097347C" w:rsidP="0097347C">
      <w:pPr>
        <w:pStyle w:val="a7"/>
        <w:tabs>
          <w:tab w:val="left" w:pos="3402"/>
        </w:tabs>
        <w:jc w:val="both"/>
        <w:rPr>
          <w:sz w:val="24"/>
        </w:rPr>
      </w:pPr>
      <w:r w:rsidRPr="00956BFF">
        <w:rPr>
          <w:sz w:val="24"/>
        </w:rPr>
        <w:t xml:space="preserve">Общая земельная площадь, используемая предприятиями, организациями и гражданами, занимающимися производством сельскохозяйственной продукции на начало 2018 года составила 4000  тыс. га. </w:t>
      </w:r>
    </w:p>
    <w:p w:rsidR="0097347C" w:rsidRPr="00956BFF" w:rsidRDefault="0097347C" w:rsidP="0097347C">
      <w:pPr>
        <w:tabs>
          <w:tab w:val="left" w:pos="3402"/>
        </w:tabs>
        <w:jc w:val="both"/>
      </w:pPr>
      <w:r w:rsidRPr="00956BFF">
        <w:t xml:space="preserve">Урожайность зерновых в КФХ на протяжении последних лет оставалась на низком уровне. </w:t>
      </w:r>
    </w:p>
    <w:p w:rsidR="0097347C" w:rsidRPr="00956BFF" w:rsidRDefault="0097347C" w:rsidP="0097347C">
      <w:pPr>
        <w:tabs>
          <w:tab w:val="left" w:pos="3402"/>
        </w:tabs>
        <w:jc w:val="both"/>
      </w:pPr>
      <w:r w:rsidRPr="00956BFF">
        <w:t xml:space="preserve">  Земельные ресурсы, которыми располагает поселение, пригодны для развития сельского хозяйства. Основные почвы – луговые  они  пригодны  для выращивания ранних сортов пшеницы, овса, ячменя, ржи, гречихи, рапса, гороха. </w:t>
      </w:r>
    </w:p>
    <w:p w:rsidR="0097347C" w:rsidRPr="00956BFF" w:rsidRDefault="0097347C" w:rsidP="0097347C">
      <w:pPr>
        <w:pStyle w:val="33"/>
        <w:tabs>
          <w:tab w:val="left" w:pos="3402"/>
        </w:tabs>
        <w:jc w:val="both"/>
        <w:rPr>
          <w:sz w:val="24"/>
          <w:szCs w:val="24"/>
        </w:rPr>
      </w:pPr>
      <w:r w:rsidRPr="00956BFF">
        <w:rPr>
          <w:sz w:val="24"/>
          <w:szCs w:val="24"/>
        </w:rPr>
        <w:t xml:space="preserve">Климат поселения характеризуется оптимальным количеством  влаги при недостатке тепла. Средняя температура воздуха летом +  19 градусов, зимой – 19 градусов, годовое количество осадков –  </w:t>
      </w:r>
      <w:smartTag w:uri="urn:schemas-microsoft-com:office:smarttags" w:element="metricconverter">
        <w:smartTagPr>
          <w:attr w:name="ProductID" w:val="409 мм"/>
        </w:smartTagPr>
        <w:r w:rsidRPr="00956BFF">
          <w:rPr>
            <w:sz w:val="24"/>
            <w:szCs w:val="24"/>
          </w:rPr>
          <w:t>409 мм</w:t>
        </w:r>
      </w:smartTag>
      <w:r w:rsidRPr="00956BFF">
        <w:rPr>
          <w:sz w:val="24"/>
          <w:szCs w:val="24"/>
        </w:rPr>
        <w:t>.</w:t>
      </w:r>
    </w:p>
    <w:p w:rsidR="0097347C" w:rsidRPr="00956BFF" w:rsidRDefault="0097347C" w:rsidP="0097347C">
      <w:pPr>
        <w:pStyle w:val="33"/>
        <w:tabs>
          <w:tab w:val="left" w:pos="3402"/>
        </w:tabs>
        <w:jc w:val="both"/>
        <w:rPr>
          <w:sz w:val="24"/>
          <w:szCs w:val="24"/>
        </w:rPr>
      </w:pPr>
      <w:r w:rsidRPr="00956BFF">
        <w:rPr>
          <w:sz w:val="24"/>
          <w:szCs w:val="24"/>
        </w:rPr>
        <w:t xml:space="preserve">На территории поселения имеются  естественные озера:  </w:t>
      </w:r>
      <w:proofErr w:type="spellStart"/>
      <w:r w:rsidRPr="00956BFF">
        <w:rPr>
          <w:sz w:val="24"/>
          <w:szCs w:val="24"/>
        </w:rPr>
        <w:t>Благодар</w:t>
      </w:r>
      <w:proofErr w:type="spellEnd"/>
      <w:r w:rsidRPr="00956BFF">
        <w:rPr>
          <w:sz w:val="24"/>
          <w:szCs w:val="24"/>
        </w:rPr>
        <w:t xml:space="preserve">, </w:t>
      </w:r>
      <w:proofErr w:type="gramStart"/>
      <w:r w:rsidRPr="00956BFF">
        <w:rPr>
          <w:sz w:val="24"/>
          <w:szCs w:val="24"/>
        </w:rPr>
        <w:t>Круглое</w:t>
      </w:r>
      <w:proofErr w:type="gramEnd"/>
      <w:r w:rsidRPr="00956BFF">
        <w:rPr>
          <w:sz w:val="24"/>
          <w:szCs w:val="24"/>
        </w:rPr>
        <w:t xml:space="preserve">, </w:t>
      </w:r>
      <w:proofErr w:type="spellStart"/>
      <w:r w:rsidRPr="00956BFF">
        <w:rPr>
          <w:sz w:val="24"/>
          <w:szCs w:val="24"/>
        </w:rPr>
        <w:t>Тингуй</w:t>
      </w:r>
      <w:proofErr w:type="spellEnd"/>
      <w:r w:rsidRPr="00956BFF">
        <w:rPr>
          <w:sz w:val="24"/>
          <w:szCs w:val="24"/>
        </w:rPr>
        <w:t>, реки: Сума, Малая Сума. В   них  водятся промысловые виды рыб: карась, окунь, щука, язь, плотва и др. На реках и озерах гнездится водоплавающая птица – утки разных видов, гуси, лебеди.</w:t>
      </w:r>
    </w:p>
    <w:p w:rsidR="0097347C" w:rsidRPr="00956BFF" w:rsidRDefault="0097347C" w:rsidP="0097347C">
      <w:pPr>
        <w:pStyle w:val="33"/>
        <w:tabs>
          <w:tab w:val="left" w:pos="3402"/>
        </w:tabs>
        <w:jc w:val="both"/>
        <w:rPr>
          <w:sz w:val="24"/>
          <w:szCs w:val="24"/>
        </w:rPr>
      </w:pPr>
      <w:r w:rsidRPr="00956BFF">
        <w:rPr>
          <w:sz w:val="24"/>
          <w:szCs w:val="24"/>
        </w:rPr>
        <w:t>Территория поселения  располагает достаточными лесными ресурсами.</w:t>
      </w:r>
    </w:p>
    <w:p w:rsidR="0097347C" w:rsidRPr="00956BFF" w:rsidRDefault="0097347C" w:rsidP="0097347C">
      <w:pPr>
        <w:pStyle w:val="33"/>
        <w:tabs>
          <w:tab w:val="left" w:pos="3402"/>
        </w:tabs>
        <w:jc w:val="both"/>
        <w:rPr>
          <w:sz w:val="24"/>
          <w:szCs w:val="24"/>
        </w:rPr>
      </w:pPr>
      <w:r w:rsidRPr="00956BFF">
        <w:rPr>
          <w:sz w:val="24"/>
          <w:szCs w:val="24"/>
        </w:rPr>
        <w:t xml:space="preserve">Лесные площади занимают 24% всей площади поселения, большой запас древесины на корню.  Преобладают лиственные леса, в основном это высококачественные породы березы и осины, пригодные для изготовления фанеры, стройматериалов.  Кроме того, наши леса являются источником других ценных растительных ресурсов: грибов, ягод, лекарственного сырья. </w:t>
      </w:r>
      <w:proofErr w:type="gramStart"/>
      <w:r w:rsidRPr="00956BFF">
        <w:rPr>
          <w:sz w:val="24"/>
          <w:szCs w:val="24"/>
        </w:rPr>
        <w:t>В лесах   водятся: лоси, косули, кабаны, лисы, волки,  рыси, норки, бурундуки, ласки.</w:t>
      </w:r>
      <w:proofErr w:type="gramEnd"/>
      <w:r w:rsidRPr="00956BFF">
        <w:rPr>
          <w:sz w:val="24"/>
          <w:szCs w:val="24"/>
        </w:rPr>
        <w:t xml:space="preserve">  В заболоченных местах в изобилии водится ондатры, бобры.</w:t>
      </w:r>
    </w:p>
    <w:p w:rsidR="0097347C" w:rsidRPr="00956BFF" w:rsidRDefault="0097347C" w:rsidP="0097347C">
      <w:pPr>
        <w:pStyle w:val="af9"/>
        <w:tabs>
          <w:tab w:val="left" w:pos="3402"/>
        </w:tabs>
        <w:jc w:val="both"/>
      </w:pPr>
      <w:r w:rsidRPr="00956BFF">
        <w:t xml:space="preserve">Тенденции развития отраслей экономики за анализируемый период неоднозначны. Так, на потребительском рынке идет стабильный рост оборота розничной торговли и платных услуг, оказываемых населению;    в сельском хозяйстве продолжается сокращение объемов производства сельскохозяйственной продукции; </w:t>
      </w:r>
    </w:p>
    <w:p w:rsidR="0097347C" w:rsidRPr="00956BFF" w:rsidRDefault="0097347C" w:rsidP="0097347C">
      <w:pPr>
        <w:tabs>
          <w:tab w:val="left" w:pos="3402"/>
        </w:tabs>
        <w:jc w:val="center"/>
      </w:pPr>
      <w:r w:rsidRPr="00956BFF">
        <w:lastRenderedPageBreak/>
        <w:t>Динамика основных показателей сельскохозяйственной отрасли</w:t>
      </w:r>
    </w:p>
    <w:tbl>
      <w:tblPr>
        <w:tblW w:w="9630" w:type="dxa"/>
        <w:tblInd w:w="30" w:type="dxa"/>
        <w:tblLayout w:type="fixed"/>
        <w:tblCellMar>
          <w:left w:w="30" w:type="dxa"/>
          <w:right w:w="30" w:type="dxa"/>
        </w:tblCellMar>
        <w:tblLook w:val="04A0"/>
      </w:tblPr>
      <w:tblGrid>
        <w:gridCol w:w="4538"/>
        <w:gridCol w:w="1849"/>
        <w:gridCol w:w="1081"/>
        <w:gridCol w:w="1081"/>
        <w:gridCol w:w="1081"/>
      </w:tblGrid>
      <w:tr w:rsidR="0097347C" w:rsidRPr="00956BFF" w:rsidTr="0097347C">
        <w:trPr>
          <w:cantSplit/>
          <w:trHeight w:val="365"/>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910"/>
              <w:tabs>
                <w:tab w:val="left" w:pos="3402"/>
              </w:tabs>
              <w:spacing w:line="276" w:lineRule="auto"/>
              <w:jc w:val="both"/>
              <w:outlineLvl w:val="8"/>
              <w:rPr>
                <w:rFonts w:ascii="Times New Roman" w:hAnsi="Times New Roman"/>
                <w:color w:val="auto"/>
                <w:sz w:val="24"/>
                <w:szCs w:val="24"/>
                <w:lang w:eastAsia="en-US"/>
              </w:rPr>
            </w:pPr>
            <w:r w:rsidRPr="00956BFF">
              <w:rPr>
                <w:rFonts w:ascii="Times New Roman" w:hAnsi="Times New Roman"/>
                <w:color w:val="auto"/>
                <w:sz w:val="24"/>
                <w:szCs w:val="24"/>
                <w:lang w:eastAsia="en-US"/>
              </w:rPr>
              <w:t xml:space="preserve">Показатели </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Ед. измерения</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2016 г</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2017 г</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2018 г</w:t>
            </w:r>
          </w:p>
        </w:tc>
      </w:tr>
      <w:tr w:rsidR="0097347C" w:rsidRPr="00956BFF" w:rsidTr="0097347C">
        <w:trPr>
          <w:cantSplit/>
          <w:trHeight w:val="274"/>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Поголовье скота (во всех категориях хозяйств)</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голов</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1482</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1374</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both"/>
              <w:rPr>
                <w:snapToGrid w:val="0"/>
                <w:lang w:eastAsia="en-US"/>
              </w:rPr>
            </w:pPr>
            <w:r w:rsidRPr="00956BFF">
              <w:rPr>
                <w:snapToGrid w:val="0"/>
                <w:lang w:eastAsia="en-US"/>
              </w:rPr>
              <w:t>1374</w:t>
            </w:r>
          </w:p>
        </w:tc>
      </w:tr>
      <w:tr w:rsidR="0097347C" w:rsidRPr="00956BFF" w:rsidTr="0097347C">
        <w:trPr>
          <w:cantSplit/>
          <w:trHeight w:val="274"/>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    -  КРС</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голов</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1137</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737</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737</w:t>
            </w:r>
          </w:p>
        </w:tc>
      </w:tr>
      <w:tr w:rsidR="0097347C" w:rsidRPr="00956BFF" w:rsidTr="0097347C">
        <w:trPr>
          <w:cantSplit/>
          <w:trHeight w:val="274"/>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          из них коровы</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голов</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345</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351</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351</w:t>
            </w:r>
          </w:p>
        </w:tc>
      </w:tr>
      <w:tr w:rsidR="0097347C" w:rsidRPr="00956BFF" w:rsidTr="0097347C">
        <w:trPr>
          <w:cantSplit/>
          <w:trHeight w:val="274"/>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    - свиньи</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голов</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99</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79</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79</w:t>
            </w:r>
          </w:p>
        </w:tc>
      </w:tr>
      <w:tr w:rsidR="0097347C" w:rsidRPr="00956BFF" w:rsidTr="0097347C">
        <w:trPr>
          <w:cantSplit/>
          <w:trHeight w:val="274"/>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    - овцы и козы</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голов</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246</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536</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536</w:t>
            </w:r>
          </w:p>
        </w:tc>
      </w:tr>
      <w:tr w:rsidR="0097347C" w:rsidRPr="00956BFF" w:rsidTr="0097347C">
        <w:trPr>
          <w:cantSplit/>
          <w:trHeight w:val="203"/>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Мясо скота и птицы на убой (</w:t>
            </w:r>
            <w:proofErr w:type="spellStart"/>
            <w:r w:rsidRPr="00956BFF">
              <w:rPr>
                <w:snapToGrid w:val="0"/>
                <w:lang w:eastAsia="en-US"/>
              </w:rPr>
              <w:t>жив</w:t>
            </w:r>
            <w:proofErr w:type="gramStart"/>
            <w:r w:rsidRPr="00956BFF">
              <w:rPr>
                <w:snapToGrid w:val="0"/>
                <w:lang w:eastAsia="en-US"/>
              </w:rPr>
              <w:t>.в</w:t>
            </w:r>
            <w:proofErr w:type="gramEnd"/>
            <w:r w:rsidRPr="00956BFF">
              <w:rPr>
                <w:snapToGrid w:val="0"/>
                <w:lang w:eastAsia="en-US"/>
              </w:rPr>
              <w:t>ес</w:t>
            </w:r>
            <w:proofErr w:type="spellEnd"/>
            <w:r w:rsidRPr="00956BFF">
              <w:rPr>
                <w:snapToGrid w:val="0"/>
                <w:lang w:eastAsia="en-US"/>
              </w:rPr>
              <w:t xml:space="preserve">) </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 тонн</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35</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31</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31</w:t>
            </w:r>
          </w:p>
        </w:tc>
      </w:tr>
      <w:tr w:rsidR="0097347C" w:rsidRPr="00956BFF" w:rsidTr="0097347C">
        <w:trPr>
          <w:cantSplit/>
          <w:trHeight w:val="203"/>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Молоко </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тонн</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148</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149</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149</w:t>
            </w:r>
          </w:p>
        </w:tc>
      </w:tr>
      <w:tr w:rsidR="0097347C" w:rsidRPr="00956BFF" w:rsidTr="0097347C">
        <w:trPr>
          <w:cantSplit/>
          <w:trHeight w:val="203"/>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Яйца </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тыс</w:t>
            </w:r>
            <w:proofErr w:type="gramStart"/>
            <w:r w:rsidRPr="00956BFF">
              <w:rPr>
                <w:snapToGrid w:val="0"/>
                <w:lang w:eastAsia="en-US"/>
              </w:rPr>
              <w:t>.ш</w:t>
            </w:r>
            <w:proofErr w:type="gramEnd"/>
            <w:r w:rsidRPr="00956BFF">
              <w:rPr>
                <w:snapToGrid w:val="0"/>
                <w:lang w:eastAsia="en-US"/>
              </w:rPr>
              <w:t>тук</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210</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200</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200</w:t>
            </w:r>
          </w:p>
        </w:tc>
      </w:tr>
      <w:tr w:rsidR="0097347C" w:rsidRPr="00956BFF" w:rsidTr="0097347C">
        <w:trPr>
          <w:cantSplit/>
          <w:trHeight w:val="203"/>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Картофель</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тонн</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250</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200</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200</w:t>
            </w:r>
          </w:p>
        </w:tc>
      </w:tr>
      <w:tr w:rsidR="0097347C" w:rsidRPr="00956BFF" w:rsidTr="0097347C">
        <w:trPr>
          <w:cantSplit/>
          <w:trHeight w:val="203"/>
        </w:trPr>
        <w:tc>
          <w:tcPr>
            <w:tcW w:w="453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Овощи</w:t>
            </w:r>
          </w:p>
        </w:tc>
        <w:tc>
          <w:tcPr>
            <w:tcW w:w="184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тонн</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64</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62       </w:t>
            </w:r>
          </w:p>
        </w:tc>
        <w:tc>
          <w:tcPr>
            <w:tcW w:w="1080"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snapToGrid w:val="0"/>
                <w:lang w:eastAsia="en-US"/>
              </w:rPr>
            </w:pPr>
            <w:r w:rsidRPr="00956BFF">
              <w:rPr>
                <w:snapToGrid w:val="0"/>
                <w:lang w:eastAsia="en-US"/>
              </w:rPr>
              <w:t xml:space="preserve">62      </w:t>
            </w:r>
          </w:p>
        </w:tc>
      </w:tr>
    </w:tbl>
    <w:p w:rsidR="0097347C" w:rsidRPr="00956BFF" w:rsidRDefault="0097347C" w:rsidP="0097347C">
      <w:pPr>
        <w:pStyle w:val="a7"/>
        <w:tabs>
          <w:tab w:val="left" w:pos="3402"/>
        </w:tabs>
        <w:rPr>
          <w:sz w:val="24"/>
        </w:rPr>
      </w:pPr>
    </w:p>
    <w:p w:rsidR="0097347C" w:rsidRPr="00956BFF" w:rsidRDefault="0097347C" w:rsidP="0097347C">
      <w:pPr>
        <w:pStyle w:val="a7"/>
        <w:tabs>
          <w:tab w:val="left" w:pos="3402"/>
        </w:tabs>
        <w:jc w:val="both"/>
        <w:rPr>
          <w:sz w:val="24"/>
        </w:rPr>
      </w:pPr>
      <w:r w:rsidRPr="00956BFF">
        <w:rPr>
          <w:sz w:val="24"/>
        </w:rPr>
        <w:t>1.6.2. Транспорт</w:t>
      </w:r>
    </w:p>
    <w:p w:rsidR="0097347C" w:rsidRPr="00956BFF" w:rsidRDefault="0097347C" w:rsidP="0097347C">
      <w:pPr>
        <w:pStyle w:val="a7"/>
        <w:tabs>
          <w:tab w:val="left" w:pos="3402"/>
        </w:tabs>
        <w:jc w:val="both"/>
        <w:rPr>
          <w:sz w:val="24"/>
        </w:rPr>
      </w:pPr>
      <w:r w:rsidRPr="00956BFF">
        <w:rPr>
          <w:sz w:val="24"/>
        </w:rPr>
        <w:t>На территории муниципального образования Серебрянский сельсовет доставку населения в районный центр осуществляет ООО «</w:t>
      </w:r>
      <w:proofErr w:type="spellStart"/>
      <w:r w:rsidRPr="00956BFF">
        <w:rPr>
          <w:sz w:val="24"/>
        </w:rPr>
        <w:t>Транслидер</w:t>
      </w:r>
      <w:proofErr w:type="spellEnd"/>
      <w:r w:rsidRPr="00956BFF">
        <w:rPr>
          <w:sz w:val="24"/>
        </w:rPr>
        <w:t xml:space="preserve">». Подвозкой груза для нужд населения и учреждений осуществляют ИП </w:t>
      </w:r>
      <w:proofErr w:type="spellStart"/>
      <w:r w:rsidRPr="00956BFF">
        <w:rPr>
          <w:sz w:val="24"/>
        </w:rPr>
        <w:t>Тагаков</w:t>
      </w:r>
      <w:proofErr w:type="spellEnd"/>
      <w:r w:rsidRPr="00956BFF">
        <w:rPr>
          <w:sz w:val="24"/>
        </w:rPr>
        <w:t xml:space="preserve"> и ИП </w:t>
      </w:r>
      <w:proofErr w:type="spellStart"/>
      <w:r w:rsidRPr="00956BFF">
        <w:rPr>
          <w:sz w:val="24"/>
        </w:rPr>
        <w:t>Истифеев</w:t>
      </w:r>
      <w:proofErr w:type="spellEnd"/>
      <w:r w:rsidRPr="00956BFF">
        <w:rPr>
          <w:sz w:val="24"/>
        </w:rPr>
        <w:t xml:space="preserve">. </w:t>
      </w:r>
    </w:p>
    <w:p w:rsidR="0097347C" w:rsidRPr="00956BFF" w:rsidRDefault="0097347C" w:rsidP="0097347C">
      <w:pPr>
        <w:pStyle w:val="a7"/>
        <w:tabs>
          <w:tab w:val="left" w:pos="3402"/>
        </w:tabs>
        <w:jc w:val="both"/>
        <w:rPr>
          <w:sz w:val="24"/>
        </w:rPr>
      </w:pPr>
      <w:r w:rsidRPr="00956BFF">
        <w:rPr>
          <w:sz w:val="24"/>
        </w:rPr>
        <w:t>Протяженность автомобильных дорог общего пользования,   составляет 20.5 км., в том числе  7,1 км., с твердым покрытием, в муниципальную   собственность   оформлено 8.4 км</w:t>
      </w:r>
      <w:proofErr w:type="gramStart"/>
      <w:r w:rsidRPr="00956BFF">
        <w:rPr>
          <w:sz w:val="24"/>
        </w:rPr>
        <w:t>.</w:t>
      </w:r>
      <w:proofErr w:type="gramEnd"/>
      <w:r w:rsidRPr="00956BFF">
        <w:rPr>
          <w:sz w:val="24"/>
        </w:rPr>
        <w:t xml:space="preserve"> </w:t>
      </w:r>
      <w:proofErr w:type="gramStart"/>
      <w:r w:rsidRPr="00956BFF">
        <w:rPr>
          <w:sz w:val="24"/>
        </w:rPr>
        <w:t>д</w:t>
      </w:r>
      <w:proofErr w:type="gramEnd"/>
      <w:r w:rsidRPr="00956BFF">
        <w:rPr>
          <w:sz w:val="24"/>
        </w:rPr>
        <w:t>орог, 12.1 км. дорог находится в стадии оформления в муниципальную собственность.</w:t>
      </w:r>
      <w:r w:rsidRPr="00956BFF">
        <w:rPr>
          <w:sz w:val="24"/>
        </w:rPr>
        <w:tab/>
      </w:r>
    </w:p>
    <w:p w:rsidR="0097347C" w:rsidRPr="00956BFF" w:rsidRDefault="0097347C" w:rsidP="0097347C">
      <w:pPr>
        <w:tabs>
          <w:tab w:val="left" w:pos="3402"/>
        </w:tabs>
        <w:jc w:val="both"/>
      </w:pPr>
      <w:r w:rsidRPr="00956BFF">
        <w:t xml:space="preserve">1.6.3. Связь  и  телекоммуникации. </w:t>
      </w:r>
    </w:p>
    <w:p w:rsidR="0097347C" w:rsidRPr="00956BFF" w:rsidRDefault="0097347C" w:rsidP="0097347C">
      <w:pPr>
        <w:tabs>
          <w:tab w:val="left" w:pos="3402"/>
        </w:tabs>
        <w:jc w:val="both"/>
      </w:pPr>
      <w:r w:rsidRPr="00956BFF">
        <w:t>Весь спектр услуг связи, кроме сотовой, и техническую эксплуатацию сре</w:t>
      </w:r>
      <w:proofErr w:type="gramStart"/>
      <w:r w:rsidRPr="00956BFF">
        <w:t>дств св</w:t>
      </w:r>
      <w:proofErr w:type="gramEnd"/>
      <w:r w:rsidRPr="00956BFF">
        <w:t xml:space="preserve">язи на территории поселения осуществляет </w:t>
      </w:r>
      <w:proofErr w:type="spellStart"/>
      <w:r w:rsidRPr="00956BFF">
        <w:t>Чулымский</w:t>
      </w:r>
      <w:proofErr w:type="spellEnd"/>
      <w:r w:rsidRPr="00956BFF">
        <w:t xml:space="preserve"> Центр телекоммуникаций Новосибирского филиала  ОАО «</w:t>
      </w:r>
      <w:proofErr w:type="spellStart"/>
      <w:r w:rsidRPr="00956BFF">
        <w:t>Сибирьтелеком</w:t>
      </w:r>
      <w:proofErr w:type="spellEnd"/>
      <w:r w:rsidRPr="00956BFF">
        <w:t>»  Обеспеченность населения квартирными телефонами сети общего пользования в 2018 году составила 225 номеров.</w:t>
      </w:r>
    </w:p>
    <w:p w:rsidR="0097347C" w:rsidRPr="00956BFF" w:rsidRDefault="0097347C" w:rsidP="0097347C">
      <w:pPr>
        <w:pStyle w:val="S6"/>
        <w:tabs>
          <w:tab w:val="left" w:pos="3402"/>
        </w:tabs>
        <w:rPr>
          <w:sz w:val="24"/>
        </w:rPr>
      </w:pPr>
      <w:r w:rsidRPr="00956BFF">
        <w:rPr>
          <w:sz w:val="24"/>
        </w:rPr>
        <w:t xml:space="preserve">  Охват сотовой связью территории поселений МО  100%, население  имеет возможности пользоваться услугами оператора сотовой связи «Мегафон». Заканчивается установка оборудования оператора сотовой связи «МТС».</w:t>
      </w:r>
    </w:p>
    <w:p w:rsidR="0097347C" w:rsidRPr="00956BFF" w:rsidRDefault="0097347C" w:rsidP="0097347C">
      <w:pPr>
        <w:pStyle w:val="S6"/>
        <w:tabs>
          <w:tab w:val="left" w:pos="3402"/>
        </w:tabs>
        <w:rPr>
          <w:sz w:val="24"/>
        </w:rPr>
      </w:pPr>
      <w:r w:rsidRPr="00956BFF">
        <w:rPr>
          <w:sz w:val="24"/>
        </w:rPr>
        <w:t xml:space="preserve"> Услуги почтовой связи оказывает отделение </w:t>
      </w:r>
      <w:proofErr w:type="spellStart"/>
      <w:r w:rsidRPr="00956BFF">
        <w:rPr>
          <w:sz w:val="24"/>
        </w:rPr>
        <w:t>Чулымского</w:t>
      </w:r>
      <w:proofErr w:type="spellEnd"/>
      <w:r w:rsidRPr="00956BFF">
        <w:rPr>
          <w:sz w:val="24"/>
        </w:rPr>
        <w:t xml:space="preserve">  РУПС. </w:t>
      </w:r>
    </w:p>
    <w:p w:rsidR="0097347C" w:rsidRPr="00956BFF" w:rsidRDefault="0097347C" w:rsidP="0097347C">
      <w:pPr>
        <w:pStyle w:val="a7"/>
        <w:tabs>
          <w:tab w:val="left" w:pos="3402"/>
        </w:tabs>
        <w:jc w:val="both"/>
        <w:rPr>
          <w:sz w:val="24"/>
        </w:rPr>
      </w:pPr>
      <w:r w:rsidRPr="00956BFF">
        <w:rPr>
          <w:sz w:val="24"/>
        </w:rPr>
        <w:t xml:space="preserve">1.6.4. Жилищно-коммунальное хозяйство. </w:t>
      </w:r>
    </w:p>
    <w:p w:rsidR="0097347C" w:rsidRPr="00956BFF" w:rsidRDefault="0097347C" w:rsidP="0097347C">
      <w:pPr>
        <w:tabs>
          <w:tab w:val="left" w:pos="3402"/>
        </w:tabs>
        <w:jc w:val="both"/>
      </w:pPr>
      <w:r w:rsidRPr="00956BFF">
        <w:t xml:space="preserve">    На территории поселения коммунальные услуги оказывает </w:t>
      </w:r>
      <w:proofErr w:type="spellStart"/>
      <w:r w:rsidRPr="00956BFF">
        <w:t>Чулымский</w:t>
      </w:r>
      <w:proofErr w:type="spellEnd"/>
      <w:r w:rsidRPr="00956BFF">
        <w:t xml:space="preserve"> МУП «Коммунальщик». В его распоряжении функционирует  одна котельная, установленной мощностью 2571 </w:t>
      </w:r>
      <w:proofErr w:type="spellStart"/>
      <w:r w:rsidRPr="00956BFF">
        <w:t>гКал</w:t>
      </w:r>
      <w:proofErr w:type="spellEnd"/>
      <w:r w:rsidRPr="00956BFF">
        <w:t>. Это предприятие предоставляет услуги населению в обеспечении холодного водоснабжения и теплоснабжения, осуществляет сбор платежей за оказанные услуги, оперативный ежемесячный расчёт платежей населения в зависимости от потребления услуг, наличия льгот и субсидий.</w:t>
      </w:r>
    </w:p>
    <w:p w:rsidR="0097347C" w:rsidRPr="00956BFF" w:rsidRDefault="0097347C" w:rsidP="0097347C">
      <w:pPr>
        <w:tabs>
          <w:tab w:val="left" w:pos="3402"/>
        </w:tabs>
        <w:jc w:val="both"/>
      </w:pPr>
      <w:r w:rsidRPr="00956BFF">
        <w:t xml:space="preserve">      Вывоз жидких бытовых отходов в организациях, предприятиях и у населения осуществляет ИП </w:t>
      </w:r>
      <w:proofErr w:type="spellStart"/>
      <w:r w:rsidRPr="00956BFF">
        <w:t>Тагаков</w:t>
      </w:r>
      <w:proofErr w:type="spellEnd"/>
      <w:r w:rsidRPr="00956BFF">
        <w:t>.</w:t>
      </w:r>
    </w:p>
    <w:p w:rsidR="0097347C" w:rsidRPr="00956BFF" w:rsidRDefault="0097347C" w:rsidP="0097347C">
      <w:pPr>
        <w:pStyle w:val="a7"/>
        <w:tabs>
          <w:tab w:val="left" w:pos="3402"/>
        </w:tabs>
        <w:jc w:val="both"/>
        <w:rPr>
          <w:sz w:val="24"/>
        </w:rPr>
      </w:pPr>
      <w:r w:rsidRPr="00956BFF">
        <w:rPr>
          <w:sz w:val="24"/>
        </w:rPr>
        <w:t xml:space="preserve">В 2018 году жилищный фонд составил   19.7 тыс. кв. метров, в том числе 3.9 тыс.кв. метров муниципальный жилищный  фонд. В среднем на одного жителя приходится 16.2  кв. метра площади. Жилье  благоустроенное и неблагоустроенное, отопление в благоустроенных домах централизованное, в неблагоустроенных домах - печное,  водоснабжение – централизованное и колоночное.  </w:t>
      </w:r>
      <w:proofErr w:type="gramStart"/>
      <w:r w:rsidRPr="00956BFF">
        <w:rPr>
          <w:sz w:val="24"/>
        </w:rPr>
        <w:t xml:space="preserve">Объекты социальной сферы (школа, интернат, детский сад, почта, администрация сельсовета, КДЦ, ФАП) имеют централизованное отопление, водопровод, канализацию).  </w:t>
      </w:r>
      <w:proofErr w:type="gramEnd"/>
    </w:p>
    <w:p w:rsidR="0097347C" w:rsidRPr="00956BFF" w:rsidRDefault="0097347C" w:rsidP="0097347C">
      <w:pPr>
        <w:tabs>
          <w:tab w:val="left" w:pos="3402"/>
        </w:tabs>
        <w:jc w:val="both"/>
      </w:pPr>
      <w:r w:rsidRPr="00956BFF">
        <w:t>Протяженность тепловых сетей  1.8 км</w:t>
      </w:r>
      <w:proofErr w:type="gramStart"/>
      <w:r w:rsidRPr="00956BFF">
        <w:t xml:space="preserve">., </w:t>
      </w:r>
      <w:proofErr w:type="gramEnd"/>
      <w:r w:rsidRPr="00956BFF">
        <w:t xml:space="preserve">водопровода – 8,78 км.     </w:t>
      </w:r>
      <w:r w:rsidRPr="00956BFF">
        <w:tab/>
        <w:t xml:space="preserve">  </w:t>
      </w:r>
    </w:p>
    <w:p w:rsidR="0097347C" w:rsidRPr="00956BFF" w:rsidRDefault="0097347C" w:rsidP="0097347C">
      <w:pPr>
        <w:pStyle w:val="a7"/>
        <w:tabs>
          <w:tab w:val="left" w:pos="3402"/>
        </w:tabs>
        <w:jc w:val="both"/>
        <w:rPr>
          <w:sz w:val="24"/>
        </w:rPr>
      </w:pPr>
    </w:p>
    <w:p w:rsidR="0097347C" w:rsidRPr="00956BFF" w:rsidRDefault="0097347C" w:rsidP="0097347C">
      <w:pPr>
        <w:pStyle w:val="a7"/>
        <w:tabs>
          <w:tab w:val="left" w:pos="3402"/>
        </w:tabs>
        <w:jc w:val="both"/>
        <w:rPr>
          <w:sz w:val="24"/>
        </w:rPr>
      </w:pPr>
      <w:r w:rsidRPr="00956BFF">
        <w:rPr>
          <w:sz w:val="24"/>
        </w:rPr>
        <w:t>1.6.5. Торговля и платные услуги</w:t>
      </w:r>
    </w:p>
    <w:p w:rsidR="0097347C" w:rsidRPr="00956BFF" w:rsidRDefault="0097347C" w:rsidP="0097347C">
      <w:pPr>
        <w:pStyle w:val="a7"/>
        <w:tabs>
          <w:tab w:val="left" w:pos="3402"/>
        </w:tabs>
        <w:jc w:val="both"/>
        <w:rPr>
          <w:sz w:val="24"/>
        </w:rPr>
      </w:pPr>
      <w:r w:rsidRPr="00956BFF">
        <w:rPr>
          <w:sz w:val="24"/>
        </w:rPr>
        <w:t>Потребительский рынок сегодня – это существенная часть экономики, затрагивающая интересы всего населения.</w:t>
      </w:r>
    </w:p>
    <w:p w:rsidR="0097347C" w:rsidRPr="00956BFF" w:rsidRDefault="0097347C" w:rsidP="0097347C">
      <w:pPr>
        <w:pStyle w:val="a7"/>
        <w:tabs>
          <w:tab w:val="left" w:pos="3402"/>
        </w:tabs>
        <w:jc w:val="both"/>
        <w:rPr>
          <w:sz w:val="24"/>
        </w:rPr>
      </w:pPr>
      <w:r w:rsidRPr="00956BFF">
        <w:rPr>
          <w:sz w:val="24"/>
        </w:rPr>
        <w:lastRenderedPageBreak/>
        <w:t xml:space="preserve">По состоянию на 01.01.2018 года в поселении функционирует 6 торговых объектов, в том числе: из них магазинов потребительской кооперации – 1, частных предпринимателей - 5. </w:t>
      </w:r>
    </w:p>
    <w:p w:rsidR="0097347C" w:rsidRPr="00956BFF" w:rsidRDefault="0097347C" w:rsidP="0097347C">
      <w:pPr>
        <w:tabs>
          <w:tab w:val="left" w:pos="3402"/>
        </w:tabs>
        <w:jc w:val="both"/>
      </w:pPr>
      <w:r w:rsidRPr="00956BFF">
        <w:t>Бытовые услуги – такие как ремонт бытовой техники, тел</w:t>
      </w:r>
      <w:proofErr w:type="gramStart"/>
      <w:r w:rsidRPr="00956BFF">
        <w:t>е-</w:t>
      </w:r>
      <w:proofErr w:type="gramEnd"/>
      <w:r w:rsidRPr="00956BFF">
        <w:t xml:space="preserve"> радио- аппаратуры, парикмахерские услуги, ритуальные услуги, чистка пера и перьевых изделий  и др. на территории МО не оказываются, населению приходится обращаться  в соответствующие предприятия г. Чулыма.  </w:t>
      </w:r>
    </w:p>
    <w:p w:rsidR="0097347C" w:rsidRPr="00956BFF" w:rsidRDefault="0097347C" w:rsidP="0097347C">
      <w:pPr>
        <w:pStyle w:val="a7"/>
        <w:tabs>
          <w:tab w:val="left" w:pos="3402"/>
        </w:tabs>
        <w:jc w:val="both"/>
        <w:rPr>
          <w:sz w:val="24"/>
        </w:rPr>
      </w:pPr>
      <w:r w:rsidRPr="00956BFF">
        <w:rPr>
          <w:sz w:val="24"/>
        </w:rPr>
        <w:tab/>
      </w:r>
    </w:p>
    <w:p w:rsidR="0097347C" w:rsidRPr="00956BFF" w:rsidRDefault="0097347C" w:rsidP="0097347C">
      <w:pPr>
        <w:pStyle w:val="a7"/>
        <w:tabs>
          <w:tab w:val="left" w:pos="3402"/>
        </w:tabs>
        <w:jc w:val="both"/>
        <w:rPr>
          <w:sz w:val="24"/>
        </w:rPr>
      </w:pPr>
      <w:r w:rsidRPr="00956BFF">
        <w:rPr>
          <w:sz w:val="24"/>
        </w:rPr>
        <w:t xml:space="preserve">1.6.7. Развитие малого предпринимательства. </w:t>
      </w:r>
    </w:p>
    <w:p w:rsidR="0097347C" w:rsidRPr="00956BFF" w:rsidRDefault="0097347C" w:rsidP="0097347C">
      <w:pPr>
        <w:tabs>
          <w:tab w:val="left" w:pos="3402"/>
        </w:tabs>
        <w:jc w:val="both"/>
      </w:pPr>
      <w:r w:rsidRPr="00956BFF">
        <w:t xml:space="preserve">Одна из действенных мер влияния органов местной власти на развитие экономики в поселении и занятости населения – это создание условий для развития предпринимательской деятельности и ЛПХ. Местной администрацией была проведена работа с населением с целью участия в целевой программе «Развитие субъектов малого и среднего предпринимательства».    </w:t>
      </w:r>
    </w:p>
    <w:p w:rsidR="0097347C" w:rsidRPr="00956BFF" w:rsidRDefault="0097347C" w:rsidP="0097347C">
      <w:pPr>
        <w:tabs>
          <w:tab w:val="left" w:pos="3402"/>
        </w:tabs>
        <w:jc w:val="both"/>
      </w:pPr>
    </w:p>
    <w:p w:rsidR="0097347C" w:rsidRPr="00956BFF" w:rsidRDefault="0097347C" w:rsidP="0097347C">
      <w:pPr>
        <w:pStyle w:val="af9"/>
        <w:tabs>
          <w:tab w:val="left" w:pos="3402"/>
        </w:tabs>
        <w:jc w:val="both"/>
      </w:pPr>
      <w:r w:rsidRPr="00956BFF">
        <w:t>1.7.  Анализ развития социальной сферы</w:t>
      </w:r>
    </w:p>
    <w:p w:rsidR="0097347C" w:rsidRPr="00956BFF" w:rsidRDefault="0097347C" w:rsidP="0097347C">
      <w:pPr>
        <w:pStyle w:val="af9"/>
        <w:tabs>
          <w:tab w:val="left" w:pos="3402"/>
        </w:tabs>
        <w:jc w:val="both"/>
      </w:pPr>
    </w:p>
    <w:p w:rsidR="0097347C" w:rsidRPr="00956BFF" w:rsidRDefault="0097347C" w:rsidP="0097347C">
      <w:pPr>
        <w:pStyle w:val="a7"/>
        <w:tabs>
          <w:tab w:val="left" w:pos="3402"/>
        </w:tabs>
        <w:jc w:val="both"/>
        <w:rPr>
          <w:sz w:val="24"/>
        </w:rPr>
      </w:pPr>
      <w:r w:rsidRPr="00956BFF">
        <w:rPr>
          <w:sz w:val="24"/>
        </w:rPr>
        <w:t>1.7.1. Образование</w:t>
      </w:r>
    </w:p>
    <w:p w:rsidR="0097347C" w:rsidRPr="00956BFF" w:rsidRDefault="0097347C" w:rsidP="0097347C">
      <w:pPr>
        <w:tabs>
          <w:tab w:val="left" w:pos="3402"/>
        </w:tabs>
        <w:jc w:val="both"/>
      </w:pPr>
      <w:r w:rsidRPr="00956BFF">
        <w:t>В 2018 году в поселении  действовало одно общеобразовательное учреждение.  Учреждение аккредитовано и имеет свидетельство об аккредитации.</w:t>
      </w:r>
    </w:p>
    <w:p w:rsidR="0097347C" w:rsidRPr="00956BFF" w:rsidRDefault="0097347C" w:rsidP="0097347C">
      <w:pPr>
        <w:tabs>
          <w:tab w:val="left" w:pos="3402"/>
        </w:tabs>
        <w:jc w:val="center"/>
      </w:pPr>
    </w:p>
    <w:p w:rsidR="0097347C" w:rsidRPr="00956BFF" w:rsidRDefault="0097347C" w:rsidP="0097347C">
      <w:pPr>
        <w:tabs>
          <w:tab w:val="left" w:pos="3402"/>
        </w:tabs>
        <w:jc w:val="center"/>
      </w:pPr>
    </w:p>
    <w:p w:rsidR="0097347C" w:rsidRPr="00956BFF" w:rsidRDefault="0097347C" w:rsidP="0097347C">
      <w:pPr>
        <w:tabs>
          <w:tab w:val="left" w:pos="3402"/>
        </w:tabs>
        <w:jc w:val="center"/>
      </w:pPr>
      <w:r w:rsidRPr="00956BFF">
        <w:t>Обеспеченность населения образовательными услугами</w:t>
      </w:r>
    </w:p>
    <w:p w:rsidR="0097347C" w:rsidRPr="00956BFF" w:rsidRDefault="0097347C" w:rsidP="0097347C">
      <w:pPr>
        <w:tabs>
          <w:tab w:val="left" w:pos="3402"/>
        </w:tabs>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47"/>
        <w:gridCol w:w="1338"/>
        <w:gridCol w:w="1155"/>
        <w:gridCol w:w="1185"/>
      </w:tblGrid>
      <w:tr w:rsidR="0097347C" w:rsidRPr="00956BFF" w:rsidTr="0097347C">
        <w:trPr>
          <w:cantSplit/>
        </w:trPr>
        <w:tc>
          <w:tcPr>
            <w:tcW w:w="6150" w:type="dxa"/>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Показатели</w:t>
            </w:r>
          </w:p>
        </w:tc>
        <w:tc>
          <w:tcPr>
            <w:tcW w:w="3678" w:type="dxa"/>
            <w:gridSpan w:val="3"/>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Годы</w:t>
            </w:r>
          </w:p>
        </w:tc>
      </w:tr>
      <w:tr w:rsidR="0097347C" w:rsidRPr="00956BFF" w:rsidTr="0097347C">
        <w:trPr>
          <w:cantSplit/>
        </w:trPr>
        <w:tc>
          <w:tcPr>
            <w:tcW w:w="6150"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133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2016</w:t>
            </w:r>
          </w:p>
        </w:tc>
        <w:tc>
          <w:tcPr>
            <w:tcW w:w="115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2017</w:t>
            </w:r>
          </w:p>
        </w:tc>
        <w:tc>
          <w:tcPr>
            <w:tcW w:w="118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2018</w:t>
            </w:r>
          </w:p>
        </w:tc>
      </w:tr>
      <w:tr w:rsidR="0097347C" w:rsidRPr="00956BFF" w:rsidTr="0097347C">
        <w:trPr>
          <w:cantSplit/>
        </w:trPr>
        <w:tc>
          <w:tcPr>
            <w:tcW w:w="615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Количество мест в общеобразовательной школе, ед.</w:t>
            </w:r>
          </w:p>
        </w:tc>
        <w:tc>
          <w:tcPr>
            <w:tcW w:w="133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250</w:t>
            </w:r>
          </w:p>
        </w:tc>
        <w:tc>
          <w:tcPr>
            <w:tcW w:w="115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250</w:t>
            </w:r>
          </w:p>
        </w:tc>
        <w:tc>
          <w:tcPr>
            <w:tcW w:w="118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250</w:t>
            </w:r>
          </w:p>
        </w:tc>
      </w:tr>
      <w:tr w:rsidR="0097347C" w:rsidRPr="00956BFF" w:rsidTr="0097347C">
        <w:trPr>
          <w:cantSplit/>
        </w:trPr>
        <w:tc>
          <w:tcPr>
            <w:tcW w:w="615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Количество учащихся в общеобразовательных школах (на начало учебного года), чел.</w:t>
            </w:r>
          </w:p>
        </w:tc>
        <w:tc>
          <w:tcPr>
            <w:tcW w:w="1338" w:type="dxa"/>
            <w:tcBorders>
              <w:top w:val="single" w:sz="4" w:space="0" w:color="auto"/>
              <w:left w:val="single" w:sz="4" w:space="0" w:color="auto"/>
              <w:bottom w:val="single" w:sz="4" w:space="0" w:color="auto"/>
              <w:right w:val="single" w:sz="4" w:space="0" w:color="auto"/>
            </w:tcBorders>
          </w:tcPr>
          <w:p w:rsidR="0097347C" w:rsidRPr="00956BFF" w:rsidRDefault="0097347C">
            <w:pPr>
              <w:pStyle w:val="a7"/>
              <w:tabs>
                <w:tab w:val="left" w:pos="3402"/>
              </w:tabs>
              <w:spacing w:line="276" w:lineRule="auto"/>
              <w:rPr>
                <w:sz w:val="24"/>
                <w:lang w:eastAsia="en-US"/>
              </w:rPr>
            </w:pPr>
          </w:p>
          <w:p w:rsidR="0097347C" w:rsidRPr="00956BFF" w:rsidRDefault="0097347C">
            <w:pPr>
              <w:pStyle w:val="a7"/>
              <w:tabs>
                <w:tab w:val="left" w:pos="3402"/>
              </w:tabs>
              <w:spacing w:line="276" w:lineRule="auto"/>
              <w:rPr>
                <w:sz w:val="24"/>
                <w:lang w:eastAsia="en-US"/>
              </w:rPr>
            </w:pPr>
            <w:r w:rsidRPr="00956BFF">
              <w:rPr>
                <w:sz w:val="24"/>
                <w:lang w:eastAsia="en-US"/>
              </w:rPr>
              <w:t>76</w:t>
            </w:r>
          </w:p>
        </w:tc>
        <w:tc>
          <w:tcPr>
            <w:tcW w:w="1155" w:type="dxa"/>
            <w:tcBorders>
              <w:top w:val="single" w:sz="4" w:space="0" w:color="auto"/>
              <w:left w:val="single" w:sz="4" w:space="0" w:color="auto"/>
              <w:bottom w:val="single" w:sz="4" w:space="0" w:color="auto"/>
              <w:right w:val="single" w:sz="4" w:space="0" w:color="auto"/>
            </w:tcBorders>
          </w:tcPr>
          <w:p w:rsidR="0097347C" w:rsidRPr="00956BFF" w:rsidRDefault="0097347C">
            <w:pPr>
              <w:pStyle w:val="a7"/>
              <w:tabs>
                <w:tab w:val="left" w:pos="3402"/>
              </w:tabs>
              <w:spacing w:line="276" w:lineRule="auto"/>
              <w:rPr>
                <w:sz w:val="24"/>
                <w:lang w:eastAsia="en-US"/>
              </w:rPr>
            </w:pPr>
          </w:p>
          <w:p w:rsidR="0097347C" w:rsidRPr="00956BFF" w:rsidRDefault="0097347C">
            <w:pPr>
              <w:pStyle w:val="a7"/>
              <w:tabs>
                <w:tab w:val="left" w:pos="3402"/>
              </w:tabs>
              <w:spacing w:line="276" w:lineRule="auto"/>
              <w:rPr>
                <w:sz w:val="24"/>
                <w:lang w:eastAsia="en-US"/>
              </w:rPr>
            </w:pPr>
            <w:r w:rsidRPr="00956BFF">
              <w:rPr>
                <w:sz w:val="24"/>
                <w:lang w:eastAsia="en-US"/>
              </w:rPr>
              <w:t>74</w:t>
            </w:r>
          </w:p>
        </w:tc>
        <w:tc>
          <w:tcPr>
            <w:tcW w:w="1185" w:type="dxa"/>
            <w:tcBorders>
              <w:top w:val="single" w:sz="4" w:space="0" w:color="auto"/>
              <w:left w:val="single" w:sz="4" w:space="0" w:color="auto"/>
              <w:bottom w:val="single" w:sz="4" w:space="0" w:color="auto"/>
              <w:right w:val="single" w:sz="4" w:space="0" w:color="auto"/>
            </w:tcBorders>
          </w:tcPr>
          <w:p w:rsidR="0097347C" w:rsidRPr="00956BFF" w:rsidRDefault="0097347C">
            <w:pPr>
              <w:pStyle w:val="a7"/>
              <w:tabs>
                <w:tab w:val="left" w:pos="3402"/>
              </w:tabs>
              <w:spacing w:line="276" w:lineRule="auto"/>
              <w:rPr>
                <w:sz w:val="24"/>
                <w:lang w:eastAsia="en-US"/>
              </w:rPr>
            </w:pPr>
          </w:p>
          <w:p w:rsidR="0097347C" w:rsidRPr="00956BFF" w:rsidRDefault="0097347C">
            <w:pPr>
              <w:pStyle w:val="a7"/>
              <w:tabs>
                <w:tab w:val="left" w:pos="3402"/>
              </w:tabs>
              <w:spacing w:line="276" w:lineRule="auto"/>
              <w:rPr>
                <w:sz w:val="24"/>
                <w:lang w:eastAsia="en-US"/>
              </w:rPr>
            </w:pPr>
            <w:r w:rsidRPr="00956BFF">
              <w:rPr>
                <w:sz w:val="24"/>
                <w:lang w:eastAsia="en-US"/>
              </w:rPr>
              <w:t>74</w:t>
            </w:r>
          </w:p>
        </w:tc>
      </w:tr>
      <w:tr w:rsidR="0097347C" w:rsidRPr="00956BFF" w:rsidTr="0097347C">
        <w:trPr>
          <w:cantSplit/>
        </w:trPr>
        <w:tc>
          <w:tcPr>
            <w:tcW w:w="615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Численность учителей общеобразовательных школ, чел.</w:t>
            </w:r>
          </w:p>
        </w:tc>
        <w:tc>
          <w:tcPr>
            <w:tcW w:w="133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14</w:t>
            </w:r>
          </w:p>
        </w:tc>
        <w:tc>
          <w:tcPr>
            <w:tcW w:w="115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14</w:t>
            </w:r>
          </w:p>
        </w:tc>
        <w:tc>
          <w:tcPr>
            <w:tcW w:w="118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14</w:t>
            </w:r>
          </w:p>
        </w:tc>
      </w:tr>
      <w:tr w:rsidR="0097347C" w:rsidRPr="00956BFF" w:rsidTr="0097347C">
        <w:trPr>
          <w:cantSplit/>
        </w:trPr>
        <w:tc>
          <w:tcPr>
            <w:tcW w:w="615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Численность учащихся, приходящаяся на 1 учителя, чел.</w:t>
            </w:r>
          </w:p>
        </w:tc>
        <w:tc>
          <w:tcPr>
            <w:tcW w:w="133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5.4</w:t>
            </w:r>
          </w:p>
        </w:tc>
        <w:tc>
          <w:tcPr>
            <w:tcW w:w="115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5.3</w:t>
            </w:r>
          </w:p>
        </w:tc>
        <w:tc>
          <w:tcPr>
            <w:tcW w:w="118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5.3</w:t>
            </w:r>
          </w:p>
        </w:tc>
      </w:tr>
      <w:tr w:rsidR="0097347C" w:rsidRPr="00956BFF" w:rsidTr="0097347C">
        <w:trPr>
          <w:cantSplit/>
        </w:trPr>
        <w:tc>
          <w:tcPr>
            <w:tcW w:w="615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Количество мест в детских образовательных учреждениях (ДОУ), ед.</w:t>
            </w:r>
          </w:p>
        </w:tc>
        <w:tc>
          <w:tcPr>
            <w:tcW w:w="1338" w:type="dxa"/>
            <w:tcBorders>
              <w:top w:val="single" w:sz="4" w:space="0" w:color="auto"/>
              <w:left w:val="single" w:sz="4" w:space="0" w:color="auto"/>
              <w:bottom w:val="single" w:sz="4" w:space="0" w:color="auto"/>
              <w:right w:val="single" w:sz="4" w:space="0" w:color="auto"/>
            </w:tcBorders>
          </w:tcPr>
          <w:p w:rsidR="0097347C" w:rsidRPr="00956BFF" w:rsidRDefault="0097347C">
            <w:pPr>
              <w:pStyle w:val="a7"/>
              <w:tabs>
                <w:tab w:val="left" w:pos="3402"/>
              </w:tabs>
              <w:spacing w:line="276" w:lineRule="auto"/>
              <w:rPr>
                <w:sz w:val="24"/>
                <w:lang w:eastAsia="en-US"/>
              </w:rPr>
            </w:pPr>
          </w:p>
          <w:p w:rsidR="0097347C" w:rsidRPr="00956BFF" w:rsidRDefault="0097347C">
            <w:pPr>
              <w:pStyle w:val="a7"/>
              <w:tabs>
                <w:tab w:val="left" w:pos="3402"/>
              </w:tabs>
              <w:spacing w:line="276" w:lineRule="auto"/>
              <w:rPr>
                <w:sz w:val="24"/>
                <w:lang w:eastAsia="en-US"/>
              </w:rPr>
            </w:pPr>
            <w:r w:rsidRPr="00956BFF">
              <w:rPr>
                <w:sz w:val="24"/>
                <w:lang w:eastAsia="en-US"/>
              </w:rPr>
              <w:t>25</w:t>
            </w:r>
          </w:p>
        </w:tc>
        <w:tc>
          <w:tcPr>
            <w:tcW w:w="1155" w:type="dxa"/>
            <w:tcBorders>
              <w:top w:val="single" w:sz="4" w:space="0" w:color="auto"/>
              <w:left w:val="single" w:sz="4" w:space="0" w:color="auto"/>
              <w:bottom w:val="single" w:sz="4" w:space="0" w:color="auto"/>
              <w:right w:val="single" w:sz="4" w:space="0" w:color="auto"/>
            </w:tcBorders>
          </w:tcPr>
          <w:p w:rsidR="0097347C" w:rsidRPr="00956BFF" w:rsidRDefault="0097347C">
            <w:pPr>
              <w:pStyle w:val="a7"/>
              <w:tabs>
                <w:tab w:val="left" w:pos="3402"/>
              </w:tabs>
              <w:spacing w:line="276" w:lineRule="auto"/>
              <w:rPr>
                <w:sz w:val="24"/>
                <w:lang w:eastAsia="en-US"/>
              </w:rPr>
            </w:pPr>
          </w:p>
          <w:p w:rsidR="0097347C" w:rsidRPr="00956BFF" w:rsidRDefault="0097347C">
            <w:pPr>
              <w:pStyle w:val="a7"/>
              <w:tabs>
                <w:tab w:val="left" w:pos="3402"/>
              </w:tabs>
              <w:spacing w:line="276" w:lineRule="auto"/>
              <w:rPr>
                <w:sz w:val="24"/>
                <w:lang w:eastAsia="en-US"/>
              </w:rPr>
            </w:pPr>
            <w:r w:rsidRPr="00956BFF">
              <w:rPr>
                <w:sz w:val="24"/>
                <w:lang w:eastAsia="en-US"/>
              </w:rPr>
              <w:t>25</w:t>
            </w:r>
          </w:p>
        </w:tc>
        <w:tc>
          <w:tcPr>
            <w:tcW w:w="1185" w:type="dxa"/>
            <w:tcBorders>
              <w:top w:val="single" w:sz="4" w:space="0" w:color="auto"/>
              <w:left w:val="single" w:sz="4" w:space="0" w:color="auto"/>
              <w:bottom w:val="single" w:sz="4" w:space="0" w:color="auto"/>
              <w:right w:val="single" w:sz="4" w:space="0" w:color="auto"/>
            </w:tcBorders>
          </w:tcPr>
          <w:p w:rsidR="0097347C" w:rsidRPr="00956BFF" w:rsidRDefault="0097347C">
            <w:pPr>
              <w:pStyle w:val="a7"/>
              <w:tabs>
                <w:tab w:val="left" w:pos="3402"/>
              </w:tabs>
              <w:spacing w:line="276" w:lineRule="auto"/>
              <w:rPr>
                <w:sz w:val="24"/>
                <w:lang w:eastAsia="en-US"/>
              </w:rPr>
            </w:pPr>
          </w:p>
          <w:p w:rsidR="0097347C" w:rsidRPr="00956BFF" w:rsidRDefault="0097347C">
            <w:pPr>
              <w:pStyle w:val="a7"/>
              <w:tabs>
                <w:tab w:val="left" w:pos="3402"/>
              </w:tabs>
              <w:spacing w:line="276" w:lineRule="auto"/>
              <w:rPr>
                <w:sz w:val="24"/>
                <w:lang w:eastAsia="en-US"/>
              </w:rPr>
            </w:pPr>
            <w:r w:rsidRPr="00956BFF">
              <w:rPr>
                <w:sz w:val="24"/>
                <w:lang w:eastAsia="en-US"/>
              </w:rPr>
              <w:t>25</w:t>
            </w:r>
          </w:p>
        </w:tc>
      </w:tr>
      <w:tr w:rsidR="0097347C" w:rsidRPr="00956BFF" w:rsidTr="0097347C">
        <w:trPr>
          <w:cantSplit/>
        </w:trPr>
        <w:tc>
          <w:tcPr>
            <w:tcW w:w="6150"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Численность детей, посещающих ДОУ, чел.</w:t>
            </w:r>
          </w:p>
        </w:tc>
        <w:tc>
          <w:tcPr>
            <w:tcW w:w="1338"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13</w:t>
            </w:r>
          </w:p>
        </w:tc>
        <w:tc>
          <w:tcPr>
            <w:tcW w:w="115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10</w:t>
            </w:r>
          </w:p>
        </w:tc>
        <w:tc>
          <w:tcPr>
            <w:tcW w:w="1185"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a7"/>
              <w:tabs>
                <w:tab w:val="left" w:pos="3402"/>
              </w:tabs>
              <w:spacing w:line="276" w:lineRule="auto"/>
              <w:rPr>
                <w:sz w:val="24"/>
                <w:lang w:eastAsia="en-US"/>
              </w:rPr>
            </w:pPr>
            <w:r w:rsidRPr="00956BFF">
              <w:rPr>
                <w:sz w:val="24"/>
                <w:lang w:eastAsia="en-US"/>
              </w:rPr>
              <w:t>10</w:t>
            </w:r>
          </w:p>
        </w:tc>
      </w:tr>
    </w:tbl>
    <w:p w:rsidR="0097347C" w:rsidRPr="00956BFF" w:rsidRDefault="0097347C" w:rsidP="0097347C">
      <w:pPr>
        <w:tabs>
          <w:tab w:val="left" w:pos="3402"/>
        </w:tabs>
        <w:jc w:val="both"/>
      </w:pPr>
    </w:p>
    <w:p w:rsidR="0097347C" w:rsidRPr="00956BFF" w:rsidRDefault="0097347C" w:rsidP="0097347C">
      <w:pPr>
        <w:tabs>
          <w:tab w:val="left" w:pos="3402"/>
        </w:tabs>
        <w:jc w:val="both"/>
      </w:pPr>
      <w:r w:rsidRPr="00956BFF">
        <w:t xml:space="preserve">Численность учащихся в последние три  года неукоснительно снижается.   </w:t>
      </w:r>
    </w:p>
    <w:p w:rsidR="0097347C" w:rsidRPr="00956BFF" w:rsidRDefault="0097347C" w:rsidP="0097347C">
      <w:pPr>
        <w:tabs>
          <w:tab w:val="left" w:pos="3402"/>
        </w:tabs>
        <w:jc w:val="both"/>
      </w:pPr>
      <w:r w:rsidRPr="00956BFF">
        <w:t xml:space="preserve">   В настоящее  время   школа   имеет компьютерное оборудование в достаточном количестве,  и подключена к сети «Интернет».</w:t>
      </w:r>
    </w:p>
    <w:p w:rsidR="0097347C" w:rsidRPr="00956BFF" w:rsidRDefault="0097347C" w:rsidP="0097347C">
      <w:pPr>
        <w:tabs>
          <w:tab w:val="left" w:pos="3402"/>
        </w:tabs>
        <w:jc w:val="both"/>
      </w:pPr>
      <w:r w:rsidRPr="00956BFF">
        <w:tab/>
      </w:r>
      <w:r w:rsidRPr="00956BFF">
        <w:tab/>
      </w:r>
    </w:p>
    <w:p w:rsidR="0097347C" w:rsidRPr="00956BFF" w:rsidRDefault="0097347C" w:rsidP="0097347C">
      <w:pPr>
        <w:tabs>
          <w:tab w:val="left" w:pos="3402"/>
        </w:tabs>
        <w:jc w:val="both"/>
      </w:pPr>
      <w:r w:rsidRPr="00956BFF">
        <w:t>1.7.2. Здравоохранение</w:t>
      </w:r>
    </w:p>
    <w:p w:rsidR="0097347C" w:rsidRPr="00956BFF" w:rsidRDefault="0097347C" w:rsidP="0097347C">
      <w:pPr>
        <w:tabs>
          <w:tab w:val="left" w:pos="3402"/>
        </w:tabs>
        <w:jc w:val="both"/>
      </w:pPr>
      <w:r w:rsidRPr="00956BFF">
        <w:t>Медицинское обслуживание жителей   поселения осуществляет  фельдшерско-акушерский пункт, оказывающий как первичную, так и специализированную помощь населению. Укомплектованность специалистами 100 %.</w:t>
      </w:r>
    </w:p>
    <w:p w:rsidR="0097347C" w:rsidRPr="00956BFF" w:rsidRDefault="0097347C" w:rsidP="0097347C">
      <w:pPr>
        <w:tabs>
          <w:tab w:val="left" w:pos="3402"/>
        </w:tabs>
        <w:jc w:val="both"/>
      </w:pPr>
      <w:r w:rsidRPr="00956BFF">
        <w:t xml:space="preserve"> В планах профилактики и выявления на ранней стадии заболевания проводятся профилактические осмотры работающего населения. Охват </w:t>
      </w:r>
      <w:proofErr w:type="spellStart"/>
      <w:r w:rsidRPr="00956BFF">
        <w:t>профосмотром</w:t>
      </w:r>
      <w:proofErr w:type="spellEnd"/>
      <w:r w:rsidRPr="00956BFF">
        <w:t xml:space="preserve"> составил 77% от общего количества населения, подлежащего профессиональным осмотрам. Охват диспансерным наблюдением составил 80%. </w:t>
      </w:r>
    </w:p>
    <w:p w:rsidR="0097347C" w:rsidRPr="00956BFF" w:rsidRDefault="0097347C" w:rsidP="0097347C">
      <w:pPr>
        <w:tabs>
          <w:tab w:val="left" w:pos="3402"/>
        </w:tabs>
        <w:jc w:val="both"/>
      </w:pPr>
      <w:r w:rsidRPr="00956BFF">
        <w:t xml:space="preserve">План профилактических прививок выполняется, улучшились показатели </w:t>
      </w:r>
      <w:proofErr w:type="spellStart"/>
      <w:r w:rsidRPr="00956BFF">
        <w:t>привитости</w:t>
      </w:r>
      <w:proofErr w:type="spellEnd"/>
      <w:r w:rsidRPr="00956BFF">
        <w:t xml:space="preserve"> взрослого населения.</w:t>
      </w:r>
    </w:p>
    <w:p w:rsidR="0097347C" w:rsidRPr="00956BFF" w:rsidRDefault="0097347C" w:rsidP="0097347C">
      <w:pPr>
        <w:tabs>
          <w:tab w:val="left" w:pos="3402"/>
        </w:tabs>
        <w:jc w:val="both"/>
      </w:pPr>
      <w:r w:rsidRPr="00956BFF">
        <w:t>1.7.3. Физкультура и спорт</w:t>
      </w:r>
    </w:p>
    <w:p w:rsidR="0097347C" w:rsidRPr="00956BFF" w:rsidRDefault="0097347C" w:rsidP="0097347C">
      <w:pPr>
        <w:tabs>
          <w:tab w:val="left" w:pos="3402"/>
        </w:tabs>
        <w:jc w:val="both"/>
      </w:pPr>
      <w:r w:rsidRPr="00956BFF">
        <w:t xml:space="preserve">В школе функционирует  спортивный зал, стадион, хоккейная коробка. </w:t>
      </w:r>
    </w:p>
    <w:p w:rsidR="0097347C" w:rsidRPr="00956BFF" w:rsidRDefault="0097347C" w:rsidP="0097347C">
      <w:pPr>
        <w:tabs>
          <w:tab w:val="left" w:pos="3402"/>
        </w:tabs>
        <w:jc w:val="both"/>
      </w:pPr>
      <w:r w:rsidRPr="00956BFF">
        <w:lastRenderedPageBreak/>
        <w:t xml:space="preserve">На территории поселения учащиеся, молодежь и люди среднего возраста активно участвуют во всех соревнованиях и занимают призовые места на районных и областных спортивных мероприятиях.   </w:t>
      </w:r>
    </w:p>
    <w:p w:rsidR="0097347C" w:rsidRPr="00956BFF" w:rsidRDefault="0097347C" w:rsidP="0097347C">
      <w:pPr>
        <w:tabs>
          <w:tab w:val="left" w:pos="3402"/>
        </w:tabs>
        <w:jc w:val="both"/>
      </w:pPr>
      <w:r w:rsidRPr="00956BFF">
        <w:t>1.7.4. Культура</w:t>
      </w:r>
    </w:p>
    <w:p w:rsidR="0097347C" w:rsidRPr="00956BFF" w:rsidRDefault="0097347C" w:rsidP="0097347C">
      <w:pPr>
        <w:tabs>
          <w:tab w:val="left" w:pos="3402"/>
        </w:tabs>
        <w:jc w:val="both"/>
      </w:pPr>
      <w:r w:rsidRPr="00956BFF">
        <w:t xml:space="preserve">В 2017 году сеть учреждений культуры в поселении осталась без изменений. </w:t>
      </w:r>
      <w:proofErr w:type="gramStart"/>
      <w:r w:rsidRPr="00956BFF">
        <w:t>По прежнему</w:t>
      </w:r>
      <w:proofErr w:type="gramEnd"/>
      <w:r w:rsidRPr="00956BFF">
        <w:t xml:space="preserve">  работает МКУК «Серебрянский КДЦ».</w:t>
      </w:r>
    </w:p>
    <w:p w:rsidR="0097347C" w:rsidRPr="00956BFF" w:rsidRDefault="0097347C" w:rsidP="0097347C">
      <w:pPr>
        <w:tabs>
          <w:tab w:val="left" w:pos="3402"/>
        </w:tabs>
        <w:jc w:val="both"/>
      </w:pPr>
      <w:r w:rsidRPr="00956BFF">
        <w:t xml:space="preserve">В учреждении   работают 10 человек, из них 7 творческие работники,    </w:t>
      </w:r>
    </w:p>
    <w:p w:rsidR="0097347C" w:rsidRPr="00956BFF" w:rsidRDefault="0097347C" w:rsidP="0097347C">
      <w:pPr>
        <w:tabs>
          <w:tab w:val="left" w:pos="3402"/>
        </w:tabs>
        <w:jc w:val="both"/>
      </w:pPr>
      <w:r w:rsidRPr="00956BFF">
        <w:t xml:space="preserve">Работают 2 </w:t>
      </w:r>
      <w:proofErr w:type="spellStart"/>
      <w:r w:rsidRPr="00956BFF">
        <w:t>межпоселенческие</w:t>
      </w:r>
      <w:proofErr w:type="spellEnd"/>
      <w:r w:rsidRPr="00956BFF">
        <w:t xml:space="preserve">  библиотеки. Объем книговыдачи свыше 13,9 тыс. экземпляров. Охват населения библиотечным обслуживанием составляет 65%. </w:t>
      </w:r>
    </w:p>
    <w:p w:rsidR="0097347C" w:rsidRPr="00956BFF" w:rsidRDefault="0097347C" w:rsidP="0097347C">
      <w:pPr>
        <w:tabs>
          <w:tab w:val="left" w:pos="3402"/>
        </w:tabs>
        <w:jc w:val="both"/>
      </w:pPr>
      <w:r w:rsidRPr="00956BFF">
        <w:t xml:space="preserve">1.7.5. Социальная защита населения. </w:t>
      </w:r>
    </w:p>
    <w:p w:rsidR="0097347C" w:rsidRPr="00956BFF" w:rsidRDefault="0097347C" w:rsidP="0097347C">
      <w:pPr>
        <w:pStyle w:val="25"/>
        <w:tabs>
          <w:tab w:val="left" w:pos="3402"/>
        </w:tabs>
        <w:rPr>
          <w:sz w:val="24"/>
        </w:rPr>
      </w:pPr>
      <w:r w:rsidRPr="00956BFF">
        <w:rPr>
          <w:sz w:val="24"/>
        </w:rPr>
        <w:t>Население, нуждающееся в социальной помощи.</w:t>
      </w:r>
    </w:p>
    <w:tbl>
      <w:tblPr>
        <w:tblW w:w="0" w:type="auto"/>
        <w:tblLook w:val="01E0"/>
      </w:tblPr>
      <w:tblGrid>
        <w:gridCol w:w="4392"/>
        <w:gridCol w:w="1756"/>
        <w:gridCol w:w="1816"/>
        <w:gridCol w:w="1826"/>
      </w:tblGrid>
      <w:tr w:rsidR="0097347C" w:rsidRPr="00956BFF" w:rsidTr="0097347C">
        <w:tc>
          <w:tcPr>
            <w:tcW w:w="4392" w:type="dxa"/>
            <w:hideMark/>
          </w:tcPr>
          <w:p w:rsidR="0097347C" w:rsidRPr="00956BFF" w:rsidRDefault="0097347C">
            <w:pPr>
              <w:pStyle w:val="25"/>
              <w:tabs>
                <w:tab w:val="left" w:pos="3402"/>
              </w:tabs>
              <w:spacing w:line="276" w:lineRule="auto"/>
              <w:rPr>
                <w:sz w:val="24"/>
                <w:lang w:eastAsia="en-US"/>
              </w:rPr>
            </w:pPr>
            <w:r w:rsidRPr="00956BFF">
              <w:rPr>
                <w:sz w:val="24"/>
                <w:lang w:eastAsia="en-US"/>
              </w:rPr>
              <w:t>Категории населения</w:t>
            </w:r>
          </w:p>
        </w:tc>
        <w:tc>
          <w:tcPr>
            <w:tcW w:w="1756" w:type="dxa"/>
            <w:hideMark/>
          </w:tcPr>
          <w:p w:rsidR="0097347C" w:rsidRPr="00956BFF" w:rsidRDefault="0097347C">
            <w:pPr>
              <w:pStyle w:val="25"/>
              <w:tabs>
                <w:tab w:val="left" w:pos="3402"/>
              </w:tabs>
              <w:spacing w:line="276" w:lineRule="auto"/>
              <w:ind w:firstLine="0"/>
              <w:rPr>
                <w:sz w:val="24"/>
                <w:lang w:eastAsia="en-US"/>
              </w:rPr>
            </w:pPr>
            <w:r w:rsidRPr="00956BFF">
              <w:rPr>
                <w:sz w:val="24"/>
                <w:lang w:eastAsia="en-US"/>
              </w:rPr>
              <w:t>2016</w:t>
            </w:r>
          </w:p>
        </w:tc>
        <w:tc>
          <w:tcPr>
            <w:tcW w:w="1816" w:type="dxa"/>
            <w:hideMark/>
          </w:tcPr>
          <w:p w:rsidR="0097347C" w:rsidRPr="00956BFF" w:rsidRDefault="0097347C">
            <w:pPr>
              <w:pStyle w:val="25"/>
              <w:tabs>
                <w:tab w:val="left" w:pos="3402"/>
              </w:tabs>
              <w:spacing w:line="276" w:lineRule="auto"/>
              <w:rPr>
                <w:sz w:val="24"/>
                <w:lang w:eastAsia="en-US"/>
              </w:rPr>
            </w:pPr>
            <w:r w:rsidRPr="00956BFF">
              <w:rPr>
                <w:sz w:val="24"/>
                <w:lang w:eastAsia="en-US"/>
              </w:rPr>
              <w:t>2017</w:t>
            </w:r>
          </w:p>
        </w:tc>
        <w:tc>
          <w:tcPr>
            <w:tcW w:w="1826" w:type="dxa"/>
            <w:hideMark/>
          </w:tcPr>
          <w:p w:rsidR="0097347C" w:rsidRPr="00956BFF" w:rsidRDefault="0097347C">
            <w:pPr>
              <w:pStyle w:val="25"/>
              <w:tabs>
                <w:tab w:val="left" w:pos="3402"/>
              </w:tabs>
              <w:spacing w:line="276" w:lineRule="auto"/>
              <w:rPr>
                <w:sz w:val="24"/>
                <w:lang w:eastAsia="en-US"/>
              </w:rPr>
            </w:pPr>
            <w:r w:rsidRPr="00956BFF">
              <w:rPr>
                <w:sz w:val="24"/>
                <w:lang w:eastAsia="en-US"/>
              </w:rPr>
              <w:t>2018</w:t>
            </w:r>
          </w:p>
        </w:tc>
      </w:tr>
      <w:tr w:rsidR="0097347C" w:rsidRPr="00956BFF" w:rsidTr="0097347C">
        <w:tc>
          <w:tcPr>
            <w:tcW w:w="4392" w:type="dxa"/>
            <w:hideMark/>
          </w:tcPr>
          <w:p w:rsidR="0097347C" w:rsidRPr="00956BFF" w:rsidRDefault="0097347C">
            <w:pPr>
              <w:pStyle w:val="25"/>
              <w:tabs>
                <w:tab w:val="left" w:pos="3402"/>
              </w:tabs>
              <w:spacing w:line="276" w:lineRule="auto"/>
              <w:rPr>
                <w:sz w:val="24"/>
                <w:lang w:eastAsia="en-US"/>
              </w:rPr>
            </w:pPr>
            <w:r w:rsidRPr="00956BFF">
              <w:rPr>
                <w:sz w:val="24"/>
                <w:lang w:eastAsia="en-US"/>
              </w:rPr>
              <w:t>Пенсионеры, из них по возрасту</w:t>
            </w:r>
          </w:p>
        </w:tc>
        <w:tc>
          <w:tcPr>
            <w:tcW w:w="1756" w:type="dxa"/>
            <w:hideMark/>
          </w:tcPr>
          <w:p w:rsidR="0097347C" w:rsidRPr="00956BFF" w:rsidRDefault="0097347C">
            <w:pPr>
              <w:pStyle w:val="25"/>
              <w:tabs>
                <w:tab w:val="left" w:pos="3402"/>
              </w:tabs>
              <w:spacing w:line="276" w:lineRule="auto"/>
              <w:ind w:left="0" w:firstLine="0"/>
              <w:rPr>
                <w:sz w:val="24"/>
                <w:lang w:eastAsia="en-US"/>
              </w:rPr>
            </w:pPr>
            <w:r w:rsidRPr="00956BFF">
              <w:rPr>
                <w:sz w:val="24"/>
                <w:lang w:eastAsia="en-US"/>
              </w:rPr>
              <w:t>299</w:t>
            </w:r>
          </w:p>
        </w:tc>
        <w:tc>
          <w:tcPr>
            <w:tcW w:w="1816" w:type="dxa"/>
            <w:hideMark/>
          </w:tcPr>
          <w:p w:rsidR="0097347C" w:rsidRPr="00956BFF" w:rsidRDefault="0097347C">
            <w:pPr>
              <w:pStyle w:val="25"/>
              <w:tabs>
                <w:tab w:val="left" w:pos="3402"/>
              </w:tabs>
              <w:spacing w:line="276" w:lineRule="auto"/>
              <w:rPr>
                <w:sz w:val="24"/>
                <w:lang w:eastAsia="en-US"/>
              </w:rPr>
            </w:pPr>
            <w:r w:rsidRPr="00956BFF">
              <w:rPr>
                <w:sz w:val="24"/>
                <w:lang w:eastAsia="en-US"/>
              </w:rPr>
              <w:t>338</w:t>
            </w:r>
          </w:p>
        </w:tc>
        <w:tc>
          <w:tcPr>
            <w:tcW w:w="1826" w:type="dxa"/>
            <w:hideMark/>
          </w:tcPr>
          <w:p w:rsidR="0097347C" w:rsidRPr="00956BFF" w:rsidRDefault="0097347C">
            <w:pPr>
              <w:pStyle w:val="25"/>
              <w:tabs>
                <w:tab w:val="left" w:pos="3402"/>
              </w:tabs>
              <w:spacing w:line="276" w:lineRule="auto"/>
              <w:rPr>
                <w:sz w:val="24"/>
                <w:lang w:eastAsia="en-US"/>
              </w:rPr>
            </w:pPr>
            <w:r w:rsidRPr="00956BFF">
              <w:rPr>
                <w:sz w:val="24"/>
                <w:lang w:eastAsia="en-US"/>
              </w:rPr>
              <w:t>338</w:t>
            </w:r>
          </w:p>
        </w:tc>
      </w:tr>
      <w:tr w:rsidR="0097347C" w:rsidRPr="00956BFF" w:rsidTr="0097347C">
        <w:tc>
          <w:tcPr>
            <w:tcW w:w="4392" w:type="dxa"/>
            <w:hideMark/>
          </w:tcPr>
          <w:p w:rsidR="0097347C" w:rsidRPr="00956BFF" w:rsidRDefault="0097347C">
            <w:pPr>
              <w:pStyle w:val="25"/>
              <w:tabs>
                <w:tab w:val="left" w:pos="3402"/>
              </w:tabs>
              <w:spacing w:line="276" w:lineRule="auto"/>
              <w:rPr>
                <w:sz w:val="24"/>
                <w:lang w:eastAsia="en-US"/>
              </w:rPr>
            </w:pPr>
            <w:r w:rsidRPr="00956BFF">
              <w:rPr>
                <w:sz w:val="24"/>
                <w:lang w:eastAsia="en-US"/>
              </w:rPr>
              <w:t>Количество многодетных семей /в них детей</w:t>
            </w:r>
          </w:p>
        </w:tc>
        <w:tc>
          <w:tcPr>
            <w:tcW w:w="1756" w:type="dxa"/>
            <w:hideMark/>
          </w:tcPr>
          <w:p w:rsidR="0097347C" w:rsidRPr="00956BFF" w:rsidRDefault="0097347C">
            <w:pPr>
              <w:pStyle w:val="25"/>
              <w:tabs>
                <w:tab w:val="left" w:pos="3402"/>
              </w:tabs>
              <w:spacing w:line="276" w:lineRule="auto"/>
              <w:ind w:left="0" w:firstLine="0"/>
              <w:rPr>
                <w:sz w:val="24"/>
                <w:lang w:eastAsia="en-US"/>
              </w:rPr>
            </w:pPr>
            <w:r w:rsidRPr="00956BFF">
              <w:rPr>
                <w:sz w:val="24"/>
                <w:lang w:eastAsia="en-US"/>
              </w:rPr>
              <w:t xml:space="preserve">  14/48</w:t>
            </w:r>
          </w:p>
        </w:tc>
        <w:tc>
          <w:tcPr>
            <w:tcW w:w="1816" w:type="dxa"/>
            <w:hideMark/>
          </w:tcPr>
          <w:p w:rsidR="0097347C" w:rsidRPr="00956BFF" w:rsidRDefault="0097347C">
            <w:pPr>
              <w:pStyle w:val="25"/>
              <w:tabs>
                <w:tab w:val="left" w:pos="3402"/>
              </w:tabs>
              <w:spacing w:line="276" w:lineRule="auto"/>
              <w:ind w:firstLine="0"/>
              <w:rPr>
                <w:sz w:val="24"/>
                <w:lang w:eastAsia="en-US"/>
              </w:rPr>
            </w:pPr>
            <w:r w:rsidRPr="00956BFF">
              <w:rPr>
                <w:sz w:val="24"/>
                <w:lang w:eastAsia="en-US"/>
              </w:rPr>
              <w:t>14/48</w:t>
            </w:r>
          </w:p>
        </w:tc>
        <w:tc>
          <w:tcPr>
            <w:tcW w:w="1826" w:type="dxa"/>
            <w:hideMark/>
          </w:tcPr>
          <w:p w:rsidR="0097347C" w:rsidRPr="00956BFF" w:rsidRDefault="0097347C">
            <w:pPr>
              <w:pStyle w:val="25"/>
              <w:tabs>
                <w:tab w:val="left" w:pos="3402"/>
              </w:tabs>
              <w:spacing w:line="276" w:lineRule="auto"/>
              <w:ind w:left="0" w:firstLine="0"/>
              <w:rPr>
                <w:sz w:val="24"/>
                <w:lang w:eastAsia="en-US"/>
              </w:rPr>
            </w:pPr>
            <w:r w:rsidRPr="00956BFF">
              <w:rPr>
                <w:sz w:val="24"/>
                <w:lang w:eastAsia="en-US"/>
              </w:rPr>
              <w:t xml:space="preserve">       14/48</w:t>
            </w:r>
          </w:p>
        </w:tc>
      </w:tr>
      <w:tr w:rsidR="0097347C" w:rsidRPr="00956BFF" w:rsidTr="0097347C">
        <w:tc>
          <w:tcPr>
            <w:tcW w:w="4392" w:type="dxa"/>
            <w:hideMark/>
          </w:tcPr>
          <w:p w:rsidR="0097347C" w:rsidRPr="00956BFF" w:rsidRDefault="0097347C">
            <w:pPr>
              <w:pStyle w:val="25"/>
              <w:tabs>
                <w:tab w:val="left" w:pos="3402"/>
              </w:tabs>
              <w:spacing w:line="276" w:lineRule="auto"/>
              <w:rPr>
                <w:sz w:val="24"/>
                <w:lang w:eastAsia="en-US"/>
              </w:rPr>
            </w:pPr>
            <w:r w:rsidRPr="00956BFF">
              <w:rPr>
                <w:sz w:val="24"/>
                <w:lang w:eastAsia="en-US"/>
              </w:rPr>
              <w:t>Инвалиды / из них дети</w:t>
            </w:r>
          </w:p>
        </w:tc>
        <w:tc>
          <w:tcPr>
            <w:tcW w:w="1756" w:type="dxa"/>
            <w:hideMark/>
          </w:tcPr>
          <w:p w:rsidR="0097347C" w:rsidRPr="00956BFF" w:rsidRDefault="0097347C">
            <w:pPr>
              <w:pStyle w:val="25"/>
              <w:tabs>
                <w:tab w:val="left" w:pos="3402"/>
              </w:tabs>
              <w:spacing w:line="276" w:lineRule="auto"/>
              <w:ind w:firstLine="0"/>
              <w:rPr>
                <w:sz w:val="24"/>
                <w:lang w:eastAsia="en-US"/>
              </w:rPr>
            </w:pPr>
            <w:r w:rsidRPr="00956BFF">
              <w:rPr>
                <w:sz w:val="24"/>
                <w:lang w:eastAsia="en-US"/>
              </w:rPr>
              <w:t>88/2</w:t>
            </w:r>
          </w:p>
        </w:tc>
        <w:tc>
          <w:tcPr>
            <w:tcW w:w="1816" w:type="dxa"/>
            <w:hideMark/>
          </w:tcPr>
          <w:p w:rsidR="0097347C" w:rsidRPr="00956BFF" w:rsidRDefault="0097347C">
            <w:pPr>
              <w:pStyle w:val="25"/>
              <w:tabs>
                <w:tab w:val="left" w:pos="3402"/>
              </w:tabs>
              <w:spacing w:line="276" w:lineRule="auto"/>
              <w:ind w:left="0" w:firstLine="0"/>
              <w:rPr>
                <w:sz w:val="24"/>
                <w:lang w:eastAsia="en-US"/>
              </w:rPr>
            </w:pPr>
            <w:r w:rsidRPr="00956BFF">
              <w:rPr>
                <w:sz w:val="24"/>
                <w:lang w:eastAsia="en-US"/>
              </w:rPr>
              <w:t xml:space="preserve">     88/2       </w:t>
            </w:r>
          </w:p>
        </w:tc>
        <w:tc>
          <w:tcPr>
            <w:tcW w:w="1826" w:type="dxa"/>
            <w:hideMark/>
          </w:tcPr>
          <w:p w:rsidR="0097347C" w:rsidRPr="00956BFF" w:rsidRDefault="0097347C">
            <w:pPr>
              <w:pStyle w:val="25"/>
              <w:tabs>
                <w:tab w:val="left" w:pos="3402"/>
              </w:tabs>
              <w:spacing w:line="276" w:lineRule="auto"/>
              <w:ind w:left="0" w:firstLine="0"/>
              <w:rPr>
                <w:sz w:val="24"/>
                <w:lang w:eastAsia="en-US"/>
              </w:rPr>
            </w:pPr>
            <w:r w:rsidRPr="00956BFF">
              <w:rPr>
                <w:sz w:val="24"/>
                <w:lang w:eastAsia="en-US"/>
              </w:rPr>
              <w:t xml:space="preserve">   88/2</w:t>
            </w:r>
          </w:p>
        </w:tc>
      </w:tr>
    </w:tbl>
    <w:p w:rsidR="0097347C" w:rsidRPr="00956BFF" w:rsidRDefault="0097347C" w:rsidP="0097347C">
      <w:pPr>
        <w:tabs>
          <w:tab w:val="left" w:pos="3402"/>
        </w:tabs>
      </w:pPr>
      <w:r w:rsidRPr="00956BFF">
        <w:tab/>
        <w:t xml:space="preserve"> </w:t>
      </w:r>
    </w:p>
    <w:p w:rsidR="0097347C" w:rsidRPr="00956BFF" w:rsidRDefault="0097347C" w:rsidP="0097347C">
      <w:pPr>
        <w:tabs>
          <w:tab w:val="left" w:pos="3402"/>
        </w:tabs>
        <w:jc w:val="both"/>
      </w:pPr>
      <w:r w:rsidRPr="00956BFF">
        <w:t xml:space="preserve">  1.9. Основные проблемы социально-экономического развития.</w:t>
      </w:r>
    </w:p>
    <w:p w:rsidR="0097347C" w:rsidRPr="00956BFF" w:rsidRDefault="0097347C" w:rsidP="0097347C">
      <w:pPr>
        <w:pStyle w:val="35"/>
        <w:tabs>
          <w:tab w:val="left" w:pos="3402"/>
        </w:tabs>
        <w:jc w:val="both"/>
        <w:rPr>
          <w:sz w:val="24"/>
          <w:szCs w:val="24"/>
        </w:rPr>
      </w:pPr>
      <w:r w:rsidRPr="00956BFF">
        <w:rPr>
          <w:sz w:val="24"/>
          <w:szCs w:val="24"/>
        </w:rPr>
        <w:t xml:space="preserve">На развитие Серебрянского сельсовета    влияют практически все характерные для </w:t>
      </w:r>
      <w:proofErr w:type="spellStart"/>
      <w:r w:rsidRPr="00956BFF">
        <w:rPr>
          <w:sz w:val="24"/>
          <w:szCs w:val="24"/>
        </w:rPr>
        <w:t>Чулымского</w:t>
      </w:r>
      <w:proofErr w:type="spellEnd"/>
      <w:r w:rsidRPr="00956BFF">
        <w:rPr>
          <w:sz w:val="24"/>
          <w:szCs w:val="24"/>
        </w:rPr>
        <w:t xml:space="preserve"> района и Новосибирской области, в целом негативные тенденции последнего времени. Проблемная ситуация в поселении усугубляется еще и неблагоприятными природно-климатическими и </w:t>
      </w:r>
      <w:proofErr w:type="spellStart"/>
      <w:r w:rsidRPr="00956BFF">
        <w:rPr>
          <w:sz w:val="24"/>
          <w:szCs w:val="24"/>
        </w:rPr>
        <w:t>экономико</w:t>
      </w:r>
      <w:proofErr w:type="spellEnd"/>
      <w:r w:rsidRPr="00956BFF">
        <w:rPr>
          <w:sz w:val="24"/>
          <w:szCs w:val="24"/>
        </w:rPr>
        <w:t>–географическими условиями (удаленность сельского  поселения от железнодорожной станции, основных рынков), отставанием развития производственной и социальной инфраструктуры.</w:t>
      </w:r>
    </w:p>
    <w:p w:rsidR="0097347C" w:rsidRPr="00956BFF" w:rsidRDefault="0097347C" w:rsidP="0097347C">
      <w:pPr>
        <w:pStyle w:val="35"/>
        <w:tabs>
          <w:tab w:val="left" w:pos="3402"/>
        </w:tabs>
        <w:jc w:val="both"/>
        <w:rPr>
          <w:sz w:val="24"/>
          <w:szCs w:val="24"/>
        </w:rPr>
      </w:pPr>
      <w:r w:rsidRPr="00956BFF">
        <w:rPr>
          <w:sz w:val="24"/>
          <w:szCs w:val="24"/>
        </w:rPr>
        <w:t xml:space="preserve">1.9.1. Демографические проблемы. </w:t>
      </w:r>
    </w:p>
    <w:p w:rsidR="0097347C" w:rsidRPr="00956BFF" w:rsidRDefault="0097347C" w:rsidP="0097347C">
      <w:pPr>
        <w:pStyle w:val="35"/>
        <w:tabs>
          <w:tab w:val="left" w:pos="3402"/>
        </w:tabs>
        <w:jc w:val="both"/>
        <w:rPr>
          <w:sz w:val="24"/>
          <w:szCs w:val="24"/>
        </w:rPr>
      </w:pPr>
      <w:r w:rsidRPr="00956BFF">
        <w:rPr>
          <w:sz w:val="24"/>
          <w:szCs w:val="24"/>
        </w:rPr>
        <w:t xml:space="preserve">Остается низкая  рождаемость населения, число </w:t>
      </w:r>
      <w:proofErr w:type="gramStart"/>
      <w:r w:rsidRPr="00956BFF">
        <w:rPr>
          <w:sz w:val="24"/>
          <w:szCs w:val="24"/>
        </w:rPr>
        <w:t>умерших</w:t>
      </w:r>
      <w:proofErr w:type="gramEnd"/>
      <w:r w:rsidRPr="00956BFF">
        <w:rPr>
          <w:sz w:val="24"/>
          <w:szCs w:val="24"/>
        </w:rPr>
        <w:t xml:space="preserve"> превышает число родившихся. Продолжается процесс старения населения. </w:t>
      </w:r>
    </w:p>
    <w:p w:rsidR="0097347C" w:rsidRPr="00956BFF" w:rsidRDefault="0097347C" w:rsidP="0097347C">
      <w:pPr>
        <w:pStyle w:val="35"/>
        <w:tabs>
          <w:tab w:val="left" w:pos="3402"/>
        </w:tabs>
        <w:jc w:val="both"/>
        <w:rPr>
          <w:sz w:val="24"/>
          <w:szCs w:val="24"/>
        </w:rPr>
      </w:pPr>
      <w:r w:rsidRPr="00956BFF">
        <w:rPr>
          <w:sz w:val="24"/>
          <w:szCs w:val="24"/>
        </w:rPr>
        <w:t xml:space="preserve">1.9.2. Уровень жизни населения. </w:t>
      </w:r>
    </w:p>
    <w:p w:rsidR="0097347C" w:rsidRPr="00956BFF" w:rsidRDefault="0097347C" w:rsidP="0097347C">
      <w:pPr>
        <w:pStyle w:val="35"/>
        <w:tabs>
          <w:tab w:val="left" w:pos="3402"/>
        </w:tabs>
        <w:jc w:val="both"/>
        <w:rPr>
          <w:sz w:val="24"/>
          <w:szCs w:val="24"/>
        </w:rPr>
      </w:pPr>
      <w:r w:rsidRPr="00956BFF">
        <w:rPr>
          <w:sz w:val="24"/>
          <w:szCs w:val="24"/>
        </w:rPr>
        <w:t>Невысокий уровень жизни населения.   Среднедушевые доходы населения  невысоки.</w:t>
      </w:r>
    </w:p>
    <w:p w:rsidR="0097347C" w:rsidRPr="00956BFF" w:rsidRDefault="0097347C" w:rsidP="0097347C">
      <w:pPr>
        <w:pStyle w:val="35"/>
        <w:tabs>
          <w:tab w:val="left" w:pos="3402"/>
        </w:tabs>
        <w:jc w:val="both"/>
        <w:rPr>
          <w:sz w:val="24"/>
          <w:szCs w:val="24"/>
        </w:rPr>
      </w:pPr>
      <w:r w:rsidRPr="00956BFF">
        <w:rPr>
          <w:sz w:val="24"/>
          <w:szCs w:val="24"/>
        </w:rPr>
        <w:t>Резкая дифференциация населения по уровню доходов при низком их среднем уровне снижает качество жизни значительной части населения поселения.</w:t>
      </w:r>
    </w:p>
    <w:p w:rsidR="0097347C" w:rsidRPr="00956BFF" w:rsidRDefault="0097347C" w:rsidP="0097347C">
      <w:pPr>
        <w:pStyle w:val="35"/>
        <w:tabs>
          <w:tab w:val="left" w:pos="3402"/>
        </w:tabs>
        <w:jc w:val="both"/>
        <w:rPr>
          <w:sz w:val="24"/>
          <w:szCs w:val="24"/>
        </w:rPr>
      </w:pPr>
      <w:r w:rsidRPr="00956BFF">
        <w:rPr>
          <w:sz w:val="24"/>
          <w:szCs w:val="24"/>
        </w:rPr>
        <w:t xml:space="preserve">По-прежнему высоко число </w:t>
      </w:r>
      <w:proofErr w:type="gramStart"/>
      <w:r w:rsidRPr="00956BFF">
        <w:rPr>
          <w:sz w:val="24"/>
          <w:szCs w:val="24"/>
        </w:rPr>
        <w:t>нуждающихся</w:t>
      </w:r>
      <w:proofErr w:type="gramEnd"/>
      <w:r w:rsidRPr="00956BFF">
        <w:rPr>
          <w:sz w:val="24"/>
          <w:szCs w:val="24"/>
        </w:rPr>
        <w:t xml:space="preserve"> в социальной поддержке. Численность малообеспеченного населения, состоящего на учете в органах социальной защиты населения, </w:t>
      </w:r>
      <w:proofErr w:type="gramStart"/>
      <w:r w:rsidRPr="00956BFF">
        <w:rPr>
          <w:sz w:val="24"/>
          <w:szCs w:val="24"/>
        </w:rPr>
        <w:t>на конец</w:t>
      </w:r>
      <w:proofErr w:type="gramEnd"/>
      <w:r w:rsidRPr="00956BFF">
        <w:rPr>
          <w:sz w:val="24"/>
          <w:szCs w:val="24"/>
        </w:rPr>
        <w:t xml:space="preserve"> 2018 года составила 75 семей, в них - 116 человек или 10% от  всего населения поселения.</w:t>
      </w:r>
    </w:p>
    <w:p w:rsidR="0097347C" w:rsidRPr="00956BFF" w:rsidRDefault="0097347C" w:rsidP="0097347C">
      <w:pPr>
        <w:pStyle w:val="35"/>
        <w:tabs>
          <w:tab w:val="left" w:pos="3402"/>
        </w:tabs>
        <w:jc w:val="both"/>
        <w:rPr>
          <w:sz w:val="24"/>
          <w:szCs w:val="24"/>
        </w:rPr>
      </w:pPr>
      <w:r w:rsidRPr="00956BFF">
        <w:rPr>
          <w:sz w:val="24"/>
          <w:szCs w:val="24"/>
        </w:rPr>
        <w:t xml:space="preserve">1.9.3. Проблема занятости. </w:t>
      </w:r>
    </w:p>
    <w:p w:rsidR="0097347C" w:rsidRPr="00956BFF" w:rsidRDefault="0097347C" w:rsidP="0097347C">
      <w:pPr>
        <w:pStyle w:val="35"/>
        <w:tabs>
          <w:tab w:val="left" w:pos="3402"/>
        </w:tabs>
        <w:jc w:val="both"/>
        <w:rPr>
          <w:sz w:val="24"/>
          <w:szCs w:val="24"/>
        </w:rPr>
      </w:pPr>
      <w:r w:rsidRPr="00956BFF">
        <w:rPr>
          <w:sz w:val="24"/>
          <w:szCs w:val="24"/>
        </w:rPr>
        <w:t xml:space="preserve">Уровень безработицы остается достаточно высоким. </w:t>
      </w:r>
    </w:p>
    <w:p w:rsidR="0097347C" w:rsidRPr="00956BFF" w:rsidRDefault="0097347C" w:rsidP="0097347C">
      <w:pPr>
        <w:pStyle w:val="35"/>
        <w:tabs>
          <w:tab w:val="left" w:pos="3402"/>
        </w:tabs>
        <w:jc w:val="both"/>
        <w:rPr>
          <w:sz w:val="24"/>
          <w:szCs w:val="24"/>
        </w:rPr>
      </w:pPr>
      <w:r w:rsidRPr="00956BFF">
        <w:rPr>
          <w:sz w:val="24"/>
          <w:szCs w:val="24"/>
        </w:rPr>
        <w:t xml:space="preserve">В  существующих предприятиях, учреждениях новые рабочие места практически не создаются. </w:t>
      </w:r>
    </w:p>
    <w:p w:rsidR="0097347C" w:rsidRPr="00956BFF" w:rsidRDefault="0097347C" w:rsidP="0097347C">
      <w:pPr>
        <w:pStyle w:val="35"/>
        <w:tabs>
          <w:tab w:val="left" w:pos="3402"/>
        </w:tabs>
        <w:jc w:val="both"/>
        <w:rPr>
          <w:sz w:val="24"/>
          <w:szCs w:val="24"/>
        </w:rPr>
      </w:pPr>
      <w:r w:rsidRPr="00956BFF">
        <w:rPr>
          <w:sz w:val="24"/>
          <w:szCs w:val="24"/>
        </w:rPr>
        <w:t xml:space="preserve">На протяжении ряда лет отмечается  дефицит квалифицированных рабочих кадров, особенно в сельском хозяйстве.  </w:t>
      </w:r>
    </w:p>
    <w:p w:rsidR="0097347C" w:rsidRPr="00956BFF" w:rsidRDefault="0097347C" w:rsidP="0097347C">
      <w:pPr>
        <w:pStyle w:val="35"/>
        <w:tabs>
          <w:tab w:val="left" w:pos="3402"/>
        </w:tabs>
        <w:jc w:val="both"/>
        <w:rPr>
          <w:sz w:val="24"/>
          <w:szCs w:val="24"/>
        </w:rPr>
      </w:pPr>
      <w:r w:rsidRPr="00956BFF">
        <w:rPr>
          <w:sz w:val="24"/>
          <w:szCs w:val="24"/>
        </w:rPr>
        <w:t xml:space="preserve">1.9.4. Проблемы в сфере образования. </w:t>
      </w:r>
    </w:p>
    <w:p w:rsidR="0097347C" w:rsidRPr="00956BFF" w:rsidRDefault="0097347C" w:rsidP="0097347C">
      <w:pPr>
        <w:pStyle w:val="a5"/>
        <w:tabs>
          <w:tab w:val="left" w:pos="3402"/>
        </w:tabs>
        <w:jc w:val="both"/>
        <w:rPr>
          <w:rFonts w:ascii="Times New Roman" w:hAnsi="Times New Roman" w:cs="Times New Roman"/>
          <w:sz w:val="24"/>
          <w:szCs w:val="24"/>
        </w:rPr>
      </w:pPr>
      <w:r w:rsidRPr="00956BFF">
        <w:rPr>
          <w:rFonts w:ascii="Times New Roman" w:hAnsi="Times New Roman" w:cs="Times New Roman"/>
          <w:sz w:val="24"/>
          <w:szCs w:val="24"/>
        </w:rPr>
        <w:lastRenderedPageBreak/>
        <w:t xml:space="preserve">        Быстрое развитие информационных и коммуникационных технологий и всё более широкое внедрение их в повседневную жизнь делает более жесткими, требования к непрерывному массовому повышению квалификации педагогических  работников в области информационно-коммуникационных технологий. Организована подготовка педагогических кадров к работе в новых условиях.</w:t>
      </w:r>
    </w:p>
    <w:p w:rsidR="0097347C" w:rsidRPr="00956BFF" w:rsidRDefault="0097347C" w:rsidP="0097347C">
      <w:pPr>
        <w:pStyle w:val="a5"/>
        <w:tabs>
          <w:tab w:val="left" w:pos="3402"/>
        </w:tabs>
        <w:jc w:val="both"/>
        <w:rPr>
          <w:rFonts w:ascii="Times New Roman" w:hAnsi="Times New Roman" w:cs="Times New Roman"/>
          <w:sz w:val="24"/>
          <w:szCs w:val="24"/>
        </w:rPr>
      </w:pPr>
      <w:r w:rsidRPr="00956BFF">
        <w:rPr>
          <w:rFonts w:ascii="Times New Roman" w:hAnsi="Times New Roman" w:cs="Times New Roman"/>
          <w:sz w:val="24"/>
          <w:szCs w:val="24"/>
        </w:rPr>
        <w:t xml:space="preserve">Обеспечена доступность качественного образования всем категориям </w:t>
      </w:r>
      <w:proofErr w:type="gramStart"/>
      <w:r w:rsidRPr="00956BFF">
        <w:rPr>
          <w:rFonts w:ascii="Times New Roman" w:hAnsi="Times New Roman" w:cs="Times New Roman"/>
          <w:sz w:val="24"/>
          <w:szCs w:val="24"/>
        </w:rPr>
        <w:t>граждан</w:t>
      </w:r>
      <w:proofErr w:type="gramEnd"/>
      <w:r w:rsidRPr="00956BFF">
        <w:rPr>
          <w:rFonts w:ascii="Times New Roman" w:hAnsi="Times New Roman" w:cs="Times New Roman"/>
          <w:sz w:val="24"/>
          <w:szCs w:val="24"/>
        </w:rPr>
        <w:t xml:space="preserve">  в том числе дистанционного обучения. Внедрение этой формы обучения позволяет повысить доступность качественного образования детям с ограниченными возможностями здоровья, обеспечивает дополнительные возможности для обучения одаренных детей. </w:t>
      </w:r>
    </w:p>
    <w:p w:rsidR="0097347C" w:rsidRPr="00956BFF" w:rsidRDefault="0097347C" w:rsidP="0097347C">
      <w:pPr>
        <w:pStyle w:val="a5"/>
        <w:tabs>
          <w:tab w:val="left" w:pos="3402"/>
        </w:tabs>
        <w:jc w:val="both"/>
        <w:rPr>
          <w:rFonts w:ascii="Times New Roman" w:hAnsi="Times New Roman" w:cs="Times New Roman"/>
          <w:sz w:val="24"/>
          <w:szCs w:val="24"/>
        </w:rPr>
      </w:pPr>
      <w:r w:rsidRPr="00956BFF">
        <w:rPr>
          <w:rFonts w:ascii="Times New Roman" w:hAnsi="Times New Roman" w:cs="Times New Roman"/>
          <w:sz w:val="24"/>
          <w:szCs w:val="24"/>
        </w:rPr>
        <w:t xml:space="preserve">По-прежнему актуальна проблема формирования у выпускников таких качеств как </w:t>
      </w:r>
      <w:proofErr w:type="spellStart"/>
      <w:r w:rsidRPr="00956BFF">
        <w:rPr>
          <w:rFonts w:ascii="Times New Roman" w:hAnsi="Times New Roman" w:cs="Times New Roman"/>
          <w:sz w:val="24"/>
          <w:szCs w:val="24"/>
        </w:rPr>
        <w:t>креативность</w:t>
      </w:r>
      <w:proofErr w:type="spellEnd"/>
      <w:r w:rsidRPr="00956BFF">
        <w:rPr>
          <w:rFonts w:ascii="Times New Roman" w:hAnsi="Times New Roman" w:cs="Times New Roman"/>
          <w:sz w:val="24"/>
          <w:szCs w:val="24"/>
        </w:rPr>
        <w:t>, умение работать в команде, проектное мышление, аналитические способности. Для этого необходимо обеспечить интеграцию основного общего, начального профессионального и дополнительного образования. В свою очередь, это предполагает развитие социального партнерства.</w:t>
      </w:r>
    </w:p>
    <w:p w:rsidR="0097347C" w:rsidRPr="00956BFF" w:rsidRDefault="0097347C" w:rsidP="0097347C">
      <w:pPr>
        <w:pStyle w:val="35"/>
        <w:tabs>
          <w:tab w:val="left" w:pos="3402"/>
        </w:tabs>
        <w:jc w:val="both"/>
        <w:rPr>
          <w:sz w:val="24"/>
          <w:szCs w:val="24"/>
        </w:rPr>
      </w:pPr>
      <w:r w:rsidRPr="00956BFF">
        <w:rPr>
          <w:sz w:val="24"/>
          <w:szCs w:val="24"/>
        </w:rPr>
        <w:t xml:space="preserve">1.9.5. Проблемы в сфере здравоохранения. </w:t>
      </w:r>
    </w:p>
    <w:p w:rsidR="0097347C" w:rsidRPr="00956BFF" w:rsidRDefault="0097347C" w:rsidP="0097347C">
      <w:pPr>
        <w:pStyle w:val="35"/>
        <w:tabs>
          <w:tab w:val="left" w:pos="3402"/>
        </w:tabs>
        <w:jc w:val="both"/>
        <w:rPr>
          <w:sz w:val="24"/>
          <w:szCs w:val="24"/>
        </w:rPr>
      </w:pPr>
      <w:r w:rsidRPr="00956BFF">
        <w:rPr>
          <w:sz w:val="24"/>
          <w:szCs w:val="24"/>
        </w:rPr>
        <w:t xml:space="preserve">Требует дополнительного  укрепления  материальной базы. </w:t>
      </w:r>
    </w:p>
    <w:p w:rsidR="0097347C" w:rsidRPr="00956BFF" w:rsidRDefault="0097347C" w:rsidP="0097347C">
      <w:pPr>
        <w:pStyle w:val="35"/>
        <w:tabs>
          <w:tab w:val="left" w:pos="3402"/>
        </w:tabs>
        <w:jc w:val="both"/>
        <w:rPr>
          <w:sz w:val="24"/>
          <w:szCs w:val="24"/>
        </w:rPr>
      </w:pPr>
      <w:r w:rsidRPr="00956BFF">
        <w:rPr>
          <w:sz w:val="24"/>
          <w:szCs w:val="24"/>
        </w:rPr>
        <w:t>Не соответствует современным условиям и требованиям существующая система первичной медицинской</w:t>
      </w:r>
      <w:r w:rsidRPr="00956BFF">
        <w:rPr>
          <w:sz w:val="24"/>
          <w:szCs w:val="24"/>
        </w:rPr>
        <w:tab/>
        <w:t xml:space="preserve"> помощи. Отсутствие санитарного транспортного средства, фельдшера, аптечного киоска.</w:t>
      </w:r>
    </w:p>
    <w:p w:rsidR="0097347C" w:rsidRPr="00956BFF" w:rsidRDefault="0097347C" w:rsidP="0097347C">
      <w:pPr>
        <w:pStyle w:val="35"/>
        <w:tabs>
          <w:tab w:val="left" w:pos="3402"/>
        </w:tabs>
        <w:jc w:val="both"/>
        <w:rPr>
          <w:sz w:val="24"/>
          <w:szCs w:val="24"/>
        </w:rPr>
      </w:pPr>
      <w:r w:rsidRPr="00956BFF">
        <w:rPr>
          <w:sz w:val="24"/>
          <w:szCs w:val="24"/>
        </w:rPr>
        <w:t xml:space="preserve">1.9.6. Проблемы в сфере культуры. </w:t>
      </w:r>
    </w:p>
    <w:p w:rsidR="0097347C" w:rsidRPr="00956BFF" w:rsidRDefault="0097347C" w:rsidP="0097347C">
      <w:pPr>
        <w:pStyle w:val="35"/>
        <w:tabs>
          <w:tab w:val="left" w:pos="3402"/>
        </w:tabs>
        <w:jc w:val="both"/>
        <w:rPr>
          <w:sz w:val="24"/>
          <w:szCs w:val="24"/>
        </w:rPr>
      </w:pPr>
      <w:r w:rsidRPr="00956BFF">
        <w:rPr>
          <w:sz w:val="24"/>
          <w:szCs w:val="24"/>
        </w:rPr>
        <w:t xml:space="preserve">В связи с недостатком финансирования слабо обновляется материально-техническая база учреждений культуры современным световым, звуковым оборудованием, музыкальными инструментами, костюмами сцены. </w:t>
      </w:r>
    </w:p>
    <w:p w:rsidR="0097347C" w:rsidRPr="00956BFF" w:rsidRDefault="0097347C" w:rsidP="0097347C">
      <w:pPr>
        <w:pStyle w:val="35"/>
        <w:tabs>
          <w:tab w:val="left" w:pos="3402"/>
        </w:tabs>
        <w:jc w:val="both"/>
        <w:rPr>
          <w:sz w:val="24"/>
          <w:szCs w:val="24"/>
        </w:rPr>
      </w:pPr>
      <w:r w:rsidRPr="00956BFF">
        <w:rPr>
          <w:sz w:val="24"/>
          <w:szCs w:val="24"/>
        </w:rPr>
        <w:t xml:space="preserve">На недостаточном уровне ведется комплектование книжного фонда центральной библиотечной системы и комплектование библиотек периодическими изданиями. </w:t>
      </w:r>
    </w:p>
    <w:p w:rsidR="0097347C" w:rsidRPr="00956BFF" w:rsidRDefault="0097347C" w:rsidP="0097347C">
      <w:pPr>
        <w:pStyle w:val="35"/>
        <w:tabs>
          <w:tab w:val="left" w:pos="3402"/>
        </w:tabs>
        <w:jc w:val="both"/>
        <w:rPr>
          <w:sz w:val="24"/>
          <w:szCs w:val="24"/>
        </w:rPr>
      </w:pPr>
      <w:r w:rsidRPr="00956BFF">
        <w:rPr>
          <w:sz w:val="24"/>
          <w:szCs w:val="24"/>
        </w:rPr>
        <w:t xml:space="preserve">1.9.7. Проблемы в сфере физической культуры и спорта. </w:t>
      </w:r>
    </w:p>
    <w:p w:rsidR="0097347C" w:rsidRPr="00956BFF" w:rsidRDefault="0097347C" w:rsidP="0097347C">
      <w:pPr>
        <w:pStyle w:val="35"/>
        <w:tabs>
          <w:tab w:val="left" w:pos="3402"/>
        </w:tabs>
        <w:jc w:val="both"/>
        <w:rPr>
          <w:sz w:val="24"/>
          <w:szCs w:val="24"/>
        </w:rPr>
      </w:pPr>
      <w:r w:rsidRPr="00956BFF">
        <w:rPr>
          <w:sz w:val="24"/>
          <w:szCs w:val="24"/>
        </w:rPr>
        <w:t>Отсутствие   общедоступной социальной инфраструктуры, ориентированной на массовые слои населения на селе: практически не обновляется  материально-техническая база объектов системы физической культуры и спорта в сельском поселении.</w:t>
      </w:r>
    </w:p>
    <w:p w:rsidR="0097347C" w:rsidRPr="00956BFF" w:rsidRDefault="0097347C" w:rsidP="0097347C">
      <w:pPr>
        <w:pStyle w:val="35"/>
        <w:tabs>
          <w:tab w:val="left" w:pos="3402"/>
        </w:tabs>
        <w:jc w:val="both"/>
        <w:rPr>
          <w:sz w:val="24"/>
          <w:szCs w:val="24"/>
        </w:rPr>
      </w:pPr>
      <w:r w:rsidRPr="00956BFF">
        <w:rPr>
          <w:sz w:val="24"/>
          <w:szCs w:val="24"/>
        </w:rPr>
        <w:t xml:space="preserve">1.9.8. Проблемы развития жилищно-коммунального хозяйства. </w:t>
      </w:r>
    </w:p>
    <w:p w:rsidR="0097347C" w:rsidRPr="00956BFF" w:rsidRDefault="0097347C" w:rsidP="0097347C">
      <w:pPr>
        <w:pStyle w:val="35"/>
        <w:tabs>
          <w:tab w:val="left" w:pos="3402"/>
        </w:tabs>
        <w:jc w:val="both"/>
        <w:rPr>
          <w:sz w:val="24"/>
          <w:szCs w:val="24"/>
        </w:rPr>
      </w:pPr>
      <w:r w:rsidRPr="00956BFF">
        <w:rPr>
          <w:sz w:val="24"/>
          <w:szCs w:val="24"/>
        </w:rPr>
        <w:t xml:space="preserve">Высокая степень износа основных производственных фондов и как следствие этого - невысокое качество предоставляемых услуг. </w:t>
      </w:r>
    </w:p>
    <w:p w:rsidR="0097347C" w:rsidRPr="00956BFF" w:rsidRDefault="0097347C" w:rsidP="0097347C">
      <w:pPr>
        <w:pStyle w:val="35"/>
        <w:tabs>
          <w:tab w:val="left" w:pos="3402"/>
        </w:tabs>
        <w:jc w:val="both"/>
        <w:rPr>
          <w:sz w:val="24"/>
          <w:szCs w:val="24"/>
        </w:rPr>
      </w:pPr>
      <w:r w:rsidRPr="00956BFF">
        <w:rPr>
          <w:sz w:val="24"/>
          <w:szCs w:val="24"/>
        </w:rPr>
        <w:t>Низкая степень благоустройства жилого фонда.</w:t>
      </w:r>
    </w:p>
    <w:p w:rsidR="0097347C" w:rsidRPr="00956BFF" w:rsidRDefault="0097347C" w:rsidP="0097347C">
      <w:pPr>
        <w:pStyle w:val="35"/>
        <w:tabs>
          <w:tab w:val="left" w:pos="3402"/>
        </w:tabs>
        <w:jc w:val="both"/>
        <w:rPr>
          <w:sz w:val="24"/>
          <w:szCs w:val="24"/>
        </w:rPr>
      </w:pPr>
      <w:r w:rsidRPr="00956BFF">
        <w:rPr>
          <w:sz w:val="24"/>
          <w:szCs w:val="24"/>
        </w:rPr>
        <w:t>Слабая материально-техническая и финансовая база предприятия ЖКХ.</w:t>
      </w:r>
    </w:p>
    <w:p w:rsidR="0097347C" w:rsidRPr="00956BFF" w:rsidRDefault="0097347C" w:rsidP="0097347C">
      <w:pPr>
        <w:pStyle w:val="35"/>
        <w:tabs>
          <w:tab w:val="left" w:pos="3402"/>
        </w:tabs>
        <w:jc w:val="both"/>
        <w:rPr>
          <w:sz w:val="24"/>
          <w:szCs w:val="24"/>
        </w:rPr>
      </w:pPr>
      <w:r w:rsidRPr="00956BFF">
        <w:rPr>
          <w:sz w:val="24"/>
          <w:szCs w:val="24"/>
        </w:rPr>
        <w:t>Слабая инвестиционная возможность предприятия жилищно-коммунального комплекса.</w:t>
      </w:r>
    </w:p>
    <w:p w:rsidR="0097347C" w:rsidRPr="00956BFF" w:rsidRDefault="0097347C" w:rsidP="0097347C">
      <w:pPr>
        <w:pStyle w:val="35"/>
        <w:tabs>
          <w:tab w:val="left" w:pos="3402"/>
        </w:tabs>
        <w:jc w:val="both"/>
        <w:rPr>
          <w:sz w:val="24"/>
          <w:szCs w:val="24"/>
        </w:rPr>
      </w:pPr>
      <w:r w:rsidRPr="00956BFF">
        <w:rPr>
          <w:sz w:val="24"/>
          <w:szCs w:val="24"/>
        </w:rPr>
        <w:t>Низкая мотивация работников ЖКХ в повышении качества оказываемых услуг.</w:t>
      </w:r>
    </w:p>
    <w:p w:rsidR="0097347C" w:rsidRPr="00956BFF" w:rsidRDefault="0097347C" w:rsidP="0097347C">
      <w:pPr>
        <w:tabs>
          <w:tab w:val="left" w:pos="3402"/>
        </w:tabs>
        <w:jc w:val="both"/>
      </w:pPr>
      <w:r w:rsidRPr="00956BFF">
        <w:t xml:space="preserve">1.9.9. Проблемы безопасности жизни (безнадзорность, правонарушения, алкоголизм, наркомания и т.д.)  </w:t>
      </w:r>
    </w:p>
    <w:p w:rsidR="0097347C" w:rsidRPr="00956BFF" w:rsidRDefault="0097347C" w:rsidP="0097347C">
      <w:pPr>
        <w:tabs>
          <w:tab w:val="left" w:pos="3402"/>
        </w:tabs>
        <w:jc w:val="both"/>
      </w:pPr>
      <w:r w:rsidRPr="00956BFF">
        <w:t xml:space="preserve">Проблема оказания психологической помощи несовершеннолетним является социально-значимой в связи с широкой распространенностью негативных явлений в семье, школьной и социальной </w:t>
      </w:r>
      <w:proofErr w:type="spellStart"/>
      <w:r w:rsidRPr="00956BFF">
        <w:t>дезадаптации</w:t>
      </w:r>
      <w:proofErr w:type="spellEnd"/>
      <w:r w:rsidRPr="00956BFF">
        <w:t xml:space="preserve"> в детско-подростковой среде и, как следствие, повышение криминальной активности детей и подростков, их безнадзорности. </w:t>
      </w:r>
    </w:p>
    <w:p w:rsidR="0097347C" w:rsidRPr="00956BFF" w:rsidRDefault="0097347C" w:rsidP="0097347C">
      <w:pPr>
        <w:tabs>
          <w:tab w:val="left" w:pos="3402"/>
        </w:tabs>
        <w:jc w:val="both"/>
      </w:pPr>
      <w:r w:rsidRPr="00956BFF">
        <w:t xml:space="preserve">В общеобразовательных учреждениях  недостаточно специалистов – психологов для оказания помощи подросткам и молодежи. </w:t>
      </w:r>
    </w:p>
    <w:p w:rsidR="0097347C" w:rsidRPr="00956BFF" w:rsidRDefault="0097347C" w:rsidP="0097347C">
      <w:pPr>
        <w:pStyle w:val="35"/>
        <w:tabs>
          <w:tab w:val="left" w:pos="3402"/>
        </w:tabs>
        <w:jc w:val="both"/>
        <w:rPr>
          <w:sz w:val="24"/>
          <w:szCs w:val="24"/>
        </w:rPr>
      </w:pPr>
      <w:r w:rsidRPr="00956BFF">
        <w:rPr>
          <w:sz w:val="24"/>
          <w:szCs w:val="24"/>
        </w:rPr>
        <w:t>Отсутствие «стационарного» участкового инспектора на территории поселения, что приводит к бесконтрольности и росту преступности на селе.</w:t>
      </w:r>
    </w:p>
    <w:p w:rsidR="0097347C" w:rsidRPr="00956BFF" w:rsidRDefault="0097347C" w:rsidP="0097347C">
      <w:pPr>
        <w:pStyle w:val="35"/>
        <w:tabs>
          <w:tab w:val="left" w:pos="3402"/>
        </w:tabs>
        <w:jc w:val="both"/>
        <w:rPr>
          <w:sz w:val="24"/>
          <w:szCs w:val="24"/>
        </w:rPr>
      </w:pPr>
      <w:r w:rsidRPr="00956BFF">
        <w:rPr>
          <w:sz w:val="24"/>
          <w:szCs w:val="24"/>
        </w:rPr>
        <w:lastRenderedPageBreak/>
        <w:t xml:space="preserve">1.9.11. Проблемы развития агропромышленного комплекса. </w:t>
      </w:r>
    </w:p>
    <w:p w:rsidR="0097347C" w:rsidRPr="00956BFF" w:rsidRDefault="0097347C" w:rsidP="0097347C">
      <w:pPr>
        <w:pStyle w:val="35"/>
        <w:tabs>
          <w:tab w:val="left" w:pos="3402"/>
        </w:tabs>
        <w:jc w:val="both"/>
        <w:rPr>
          <w:sz w:val="24"/>
          <w:szCs w:val="24"/>
        </w:rPr>
      </w:pPr>
      <w:r w:rsidRPr="00956BFF">
        <w:rPr>
          <w:sz w:val="24"/>
          <w:szCs w:val="24"/>
        </w:rPr>
        <w:t>Неэффективная структура сельскохозяйственного производства.</w:t>
      </w:r>
    </w:p>
    <w:p w:rsidR="0097347C" w:rsidRPr="00956BFF" w:rsidRDefault="0097347C" w:rsidP="0097347C">
      <w:pPr>
        <w:pStyle w:val="35"/>
        <w:tabs>
          <w:tab w:val="left" w:pos="3402"/>
        </w:tabs>
        <w:jc w:val="both"/>
        <w:rPr>
          <w:sz w:val="24"/>
          <w:szCs w:val="24"/>
        </w:rPr>
      </w:pPr>
      <w:r w:rsidRPr="00956BFF">
        <w:rPr>
          <w:sz w:val="24"/>
          <w:szCs w:val="24"/>
        </w:rPr>
        <w:t>Недостаток  квалифицированных кадров в сельскохозяйственной сфере.</w:t>
      </w:r>
    </w:p>
    <w:p w:rsidR="0097347C" w:rsidRPr="00956BFF" w:rsidRDefault="0097347C" w:rsidP="0097347C">
      <w:pPr>
        <w:pStyle w:val="35"/>
        <w:tabs>
          <w:tab w:val="left" w:pos="3402"/>
        </w:tabs>
        <w:jc w:val="both"/>
        <w:rPr>
          <w:sz w:val="24"/>
          <w:szCs w:val="24"/>
        </w:rPr>
      </w:pPr>
      <w:r w:rsidRPr="00956BFF">
        <w:rPr>
          <w:sz w:val="24"/>
          <w:szCs w:val="24"/>
        </w:rPr>
        <w:t>Риски природного характера</w:t>
      </w:r>
    </w:p>
    <w:p w:rsidR="0097347C" w:rsidRPr="00956BFF" w:rsidRDefault="0097347C" w:rsidP="0097347C">
      <w:pPr>
        <w:pStyle w:val="35"/>
        <w:tabs>
          <w:tab w:val="left" w:pos="3402"/>
        </w:tabs>
        <w:jc w:val="both"/>
        <w:rPr>
          <w:sz w:val="24"/>
          <w:szCs w:val="24"/>
        </w:rPr>
      </w:pPr>
      <w:r w:rsidRPr="00956BFF">
        <w:rPr>
          <w:sz w:val="24"/>
          <w:szCs w:val="24"/>
        </w:rPr>
        <w:t>Слабая материально-техническая база КФХ. Величина инвестиций не обеспечивает восполнение выбывающих и морально устаревших основных фондов.</w:t>
      </w:r>
    </w:p>
    <w:p w:rsidR="0097347C" w:rsidRPr="00956BFF" w:rsidRDefault="0097347C" w:rsidP="0097347C">
      <w:pPr>
        <w:pStyle w:val="35"/>
        <w:tabs>
          <w:tab w:val="left" w:pos="3402"/>
        </w:tabs>
        <w:jc w:val="both"/>
        <w:rPr>
          <w:sz w:val="24"/>
          <w:szCs w:val="24"/>
        </w:rPr>
      </w:pPr>
      <w:r w:rsidRPr="00956BFF">
        <w:rPr>
          <w:sz w:val="24"/>
          <w:szCs w:val="24"/>
        </w:rPr>
        <w:t xml:space="preserve">Недостаток оборотных средств у предприятий. </w:t>
      </w:r>
    </w:p>
    <w:p w:rsidR="0097347C" w:rsidRPr="00956BFF" w:rsidRDefault="0097347C" w:rsidP="0097347C">
      <w:pPr>
        <w:pStyle w:val="35"/>
        <w:tabs>
          <w:tab w:val="left" w:pos="3402"/>
        </w:tabs>
        <w:jc w:val="both"/>
        <w:rPr>
          <w:sz w:val="24"/>
          <w:szCs w:val="24"/>
        </w:rPr>
      </w:pPr>
      <w:r w:rsidRPr="00956BFF">
        <w:rPr>
          <w:sz w:val="24"/>
          <w:szCs w:val="24"/>
        </w:rPr>
        <w:t>Низкая доступность кредитных ресурсов для крестьян, занимающихся подсобным хозяйством и фермеров.</w:t>
      </w:r>
    </w:p>
    <w:p w:rsidR="0097347C" w:rsidRPr="00956BFF" w:rsidRDefault="0097347C" w:rsidP="0097347C">
      <w:pPr>
        <w:pStyle w:val="35"/>
        <w:tabs>
          <w:tab w:val="left" w:pos="3402"/>
        </w:tabs>
        <w:jc w:val="both"/>
        <w:rPr>
          <w:sz w:val="24"/>
          <w:szCs w:val="24"/>
        </w:rPr>
      </w:pPr>
      <w:proofErr w:type="spellStart"/>
      <w:r w:rsidRPr="00956BFF">
        <w:rPr>
          <w:sz w:val="24"/>
          <w:szCs w:val="24"/>
        </w:rPr>
        <w:t>Диспаритет</w:t>
      </w:r>
      <w:proofErr w:type="spellEnd"/>
      <w:r w:rsidRPr="00956BFF">
        <w:rPr>
          <w:sz w:val="24"/>
          <w:szCs w:val="24"/>
        </w:rPr>
        <w:t xml:space="preserve"> цен на производимую продукцию и материально-технические ресурсы. </w:t>
      </w:r>
    </w:p>
    <w:p w:rsidR="0097347C" w:rsidRPr="00956BFF" w:rsidRDefault="0097347C" w:rsidP="0097347C">
      <w:pPr>
        <w:tabs>
          <w:tab w:val="left" w:pos="3402"/>
        </w:tabs>
        <w:jc w:val="both"/>
      </w:pPr>
      <w:r w:rsidRPr="00956BFF">
        <w:t>Отсутствие сильных инвесторов.</w:t>
      </w:r>
    </w:p>
    <w:p w:rsidR="0097347C" w:rsidRPr="00956BFF" w:rsidRDefault="0097347C" w:rsidP="0097347C">
      <w:pPr>
        <w:tabs>
          <w:tab w:val="left" w:pos="3402"/>
        </w:tabs>
        <w:jc w:val="both"/>
      </w:pPr>
      <w:r w:rsidRPr="00956BFF">
        <w:t>Недостаток капитала у местного населения и сложности в получении кредитных ресурсов на организацию и развитие сельскохозяйственного производства.</w:t>
      </w:r>
    </w:p>
    <w:p w:rsidR="0097347C" w:rsidRPr="00956BFF" w:rsidRDefault="0097347C" w:rsidP="0097347C">
      <w:pPr>
        <w:tabs>
          <w:tab w:val="left" w:pos="3402"/>
        </w:tabs>
        <w:jc w:val="both"/>
      </w:pPr>
      <w:r w:rsidRPr="00956BFF">
        <w:t>Высокие риски, связанные с нестабильностью рынка.</w:t>
      </w:r>
    </w:p>
    <w:p w:rsidR="0097347C" w:rsidRPr="00956BFF" w:rsidRDefault="0097347C" w:rsidP="0097347C">
      <w:pPr>
        <w:pStyle w:val="Default"/>
        <w:widowControl/>
        <w:numPr>
          <w:ilvl w:val="0"/>
          <w:numId w:val="24"/>
        </w:numPr>
        <w:tabs>
          <w:tab w:val="left" w:pos="3402"/>
        </w:tabs>
        <w:jc w:val="both"/>
        <w:rPr>
          <w:color w:val="auto"/>
        </w:rPr>
      </w:pPr>
      <w:r w:rsidRPr="00956BFF">
        <w:rPr>
          <w:color w:val="auto"/>
        </w:rPr>
        <w:t>Опережающий рост тарифов на энергоресурсы и транспорт по отношению к росту продукции в стоимостном выражении.</w:t>
      </w:r>
    </w:p>
    <w:p w:rsidR="0097347C" w:rsidRPr="00956BFF" w:rsidRDefault="0097347C" w:rsidP="0097347C">
      <w:pPr>
        <w:pStyle w:val="35"/>
        <w:tabs>
          <w:tab w:val="left" w:pos="3402"/>
        </w:tabs>
        <w:jc w:val="both"/>
        <w:rPr>
          <w:sz w:val="24"/>
          <w:szCs w:val="24"/>
        </w:rPr>
      </w:pPr>
      <w:r w:rsidRPr="00956BFF">
        <w:rPr>
          <w:sz w:val="24"/>
          <w:szCs w:val="24"/>
        </w:rPr>
        <w:t xml:space="preserve">1.9.12. Проблемы транспортно-дорожного комплекса и связи. </w:t>
      </w:r>
    </w:p>
    <w:p w:rsidR="0097347C" w:rsidRPr="00956BFF" w:rsidRDefault="0097347C" w:rsidP="0097347C">
      <w:pPr>
        <w:pStyle w:val="35"/>
        <w:tabs>
          <w:tab w:val="left" w:pos="3402"/>
        </w:tabs>
        <w:jc w:val="both"/>
        <w:rPr>
          <w:sz w:val="24"/>
          <w:szCs w:val="24"/>
        </w:rPr>
      </w:pPr>
      <w:r w:rsidRPr="00956BFF">
        <w:rPr>
          <w:sz w:val="24"/>
          <w:szCs w:val="24"/>
        </w:rPr>
        <w:t>Низкий технический уровень существующих дорог в поселении и дорог федерального значения способствует росту стоимости грузоперевозок, снижению сроков службы автомобильного транспорта, увеличению расходов на техническое обслуживание, повышенному сбросу вредных веществ в атмосферу.</w:t>
      </w:r>
    </w:p>
    <w:p w:rsidR="0097347C" w:rsidRPr="00956BFF" w:rsidRDefault="0097347C" w:rsidP="0097347C">
      <w:pPr>
        <w:pStyle w:val="35"/>
        <w:tabs>
          <w:tab w:val="left" w:pos="3402"/>
        </w:tabs>
        <w:jc w:val="both"/>
        <w:rPr>
          <w:sz w:val="24"/>
          <w:szCs w:val="24"/>
        </w:rPr>
      </w:pPr>
      <w:r w:rsidRPr="00956BFF">
        <w:rPr>
          <w:sz w:val="24"/>
          <w:szCs w:val="24"/>
        </w:rPr>
        <w:t xml:space="preserve">Большинство </w:t>
      </w:r>
      <w:proofErr w:type="spellStart"/>
      <w:r w:rsidRPr="00956BFF">
        <w:rPr>
          <w:sz w:val="24"/>
          <w:szCs w:val="24"/>
        </w:rPr>
        <w:t>внутрипоселковых</w:t>
      </w:r>
      <w:proofErr w:type="spellEnd"/>
      <w:r w:rsidRPr="00956BFF">
        <w:rPr>
          <w:sz w:val="24"/>
          <w:szCs w:val="24"/>
        </w:rPr>
        <w:t xml:space="preserve">  дорог без твердого покрытия.</w:t>
      </w:r>
    </w:p>
    <w:p w:rsidR="0097347C" w:rsidRPr="00956BFF" w:rsidRDefault="0097347C" w:rsidP="0097347C">
      <w:pPr>
        <w:tabs>
          <w:tab w:val="left" w:pos="3402"/>
        </w:tabs>
        <w:jc w:val="both"/>
      </w:pPr>
      <w:r w:rsidRPr="00956BFF">
        <w:t xml:space="preserve">1.9.13. Проблемы потребительского рынка товаров и услуг. </w:t>
      </w:r>
    </w:p>
    <w:p w:rsidR="0097347C" w:rsidRPr="00956BFF" w:rsidRDefault="0097347C" w:rsidP="0097347C">
      <w:pPr>
        <w:tabs>
          <w:tab w:val="left" w:pos="3402"/>
        </w:tabs>
        <w:jc w:val="both"/>
      </w:pPr>
      <w:r w:rsidRPr="00956BFF">
        <w:t>Утрата позиций потребительской кооперацией в обеспечении   населения продуктами питания и промышленными товарами повседневного спроса. Наблюдается тенденция снижения обеспеченности оборота товарными запасами, что свидетельствует о недостаточности собственных оборотных средств в ПТПО.</w:t>
      </w:r>
    </w:p>
    <w:p w:rsidR="0097347C" w:rsidRPr="00956BFF" w:rsidRDefault="0097347C" w:rsidP="0097347C">
      <w:pPr>
        <w:tabs>
          <w:tab w:val="left" w:pos="3402"/>
        </w:tabs>
        <w:jc w:val="both"/>
      </w:pPr>
      <w:r w:rsidRPr="00956BFF">
        <w:t>Недостаточный ассортимент товаров промышленной группы приводит к тому, что денежные ресурсы вывозятся за пределы поселения.</w:t>
      </w:r>
    </w:p>
    <w:p w:rsidR="0097347C" w:rsidRPr="00956BFF" w:rsidRDefault="0097347C" w:rsidP="0097347C">
      <w:pPr>
        <w:tabs>
          <w:tab w:val="left" w:pos="3402"/>
        </w:tabs>
        <w:jc w:val="both"/>
      </w:pPr>
      <w:r w:rsidRPr="00956BFF">
        <w:t xml:space="preserve">Невысокая  покупательская способность населения, что не способствует быстрому росту оборота розничной торговли. </w:t>
      </w:r>
    </w:p>
    <w:p w:rsidR="0097347C" w:rsidRPr="00956BFF" w:rsidRDefault="0097347C" w:rsidP="0097347C">
      <w:pPr>
        <w:tabs>
          <w:tab w:val="left" w:pos="3402"/>
        </w:tabs>
        <w:jc w:val="both"/>
      </w:pPr>
      <w:r w:rsidRPr="00956BFF">
        <w:t>В сфере бытовых услуг – ограниченность круга предоставляемых услуг для  населения в районном центре.</w:t>
      </w:r>
    </w:p>
    <w:p w:rsidR="0097347C" w:rsidRPr="00956BFF" w:rsidRDefault="0097347C" w:rsidP="0097347C">
      <w:pPr>
        <w:tabs>
          <w:tab w:val="left" w:pos="3402"/>
        </w:tabs>
        <w:jc w:val="both"/>
      </w:pPr>
      <w:r w:rsidRPr="00956BFF">
        <w:t xml:space="preserve">1.9.14. Проблемы  охраны окружающей среды. </w:t>
      </w:r>
    </w:p>
    <w:p w:rsidR="0097347C" w:rsidRPr="00956BFF" w:rsidRDefault="0097347C" w:rsidP="0097347C">
      <w:pPr>
        <w:tabs>
          <w:tab w:val="left" w:pos="3402"/>
        </w:tabs>
        <w:jc w:val="both"/>
      </w:pPr>
      <w:r w:rsidRPr="00956BFF">
        <w:t>Остается достаточно высоким объем выбросов вредных примесей в атмосферу. Основными источниками загрязнения атмосферы являются автомобильный транспорт, отопительная котельная.</w:t>
      </w:r>
    </w:p>
    <w:p w:rsidR="0097347C" w:rsidRPr="00956BFF" w:rsidRDefault="0097347C" w:rsidP="0097347C">
      <w:pPr>
        <w:tabs>
          <w:tab w:val="left" w:pos="3402"/>
        </w:tabs>
        <w:jc w:val="both"/>
      </w:pPr>
      <w:r w:rsidRPr="00956BFF">
        <w:t xml:space="preserve">В поселении  используемые для питьевых целей подземные воды имеют повышенную минерализацию, жесткость и щелочность, содержание нитратов, аммония, марганца, бария, железа. </w:t>
      </w:r>
    </w:p>
    <w:p w:rsidR="0097347C" w:rsidRPr="00956BFF" w:rsidRDefault="0097347C" w:rsidP="0097347C">
      <w:pPr>
        <w:tabs>
          <w:tab w:val="left" w:pos="3402"/>
        </w:tabs>
        <w:jc w:val="both"/>
      </w:pPr>
      <w:r w:rsidRPr="00956BFF">
        <w:t>Недостаточно решена ситуация образования и хранения отходов, как производственных, так и бытовых.   Вокруг населенных пунктов наблюдаются несанкционированные свалки.</w:t>
      </w:r>
    </w:p>
    <w:p w:rsidR="0097347C" w:rsidRPr="00956BFF" w:rsidRDefault="0097347C" w:rsidP="0097347C">
      <w:pPr>
        <w:tabs>
          <w:tab w:val="left" w:pos="3402"/>
        </w:tabs>
        <w:jc w:val="both"/>
      </w:pPr>
      <w:r w:rsidRPr="00956BFF">
        <w:t>1.9.15. Проблемы малых поселений.</w:t>
      </w:r>
    </w:p>
    <w:p w:rsidR="0097347C" w:rsidRPr="00956BFF" w:rsidRDefault="0097347C" w:rsidP="0097347C">
      <w:pPr>
        <w:tabs>
          <w:tab w:val="left" w:pos="3402"/>
        </w:tabs>
        <w:jc w:val="both"/>
      </w:pPr>
      <w:r w:rsidRPr="00956BFF">
        <w:t>На территории поселения имеется одно поселение с численностью населения меньше 100 человек. Основные проблемы этого поселения одинаковы – это:</w:t>
      </w:r>
    </w:p>
    <w:p w:rsidR="0097347C" w:rsidRPr="00956BFF" w:rsidRDefault="0097347C" w:rsidP="0097347C">
      <w:pPr>
        <w:tabs>
          <w:tab w:val="left" w:pos="3402"/>
        </w:tabs>
        <w:jc w:val="both"/>
      </w:pPr>
      <w:r w:rsidRPr="00956BFF">
        <w:t>- отсутствие реального работодателя;</w:t>
      </w:r>
    </w:p>
    <w:p w:rsidR="0097347C" w:rsidRPr="00956BFF" w:rsidRDefault="0097347C" w:rsidP="0097347C">
      <w:pPr>
        <w:tabs>
          <w:tab w:val="left" w:pos="3402"/>
        </w:tabs>
        <w:jc w:val="both"/>
      </w:pPr>
      <w:r w:rsidRPr="00956BFF">
        <w:t xml:space="preserve">полное отсутствие социальной инфраструктуры (школ, </w:t>
      </w:r>
      <w:proofErr w:type="spellStart"/>
      <w:r w:rsidRPr="00956BFF">
        <w:t>ФАПов</w:t>
      </w:r>
      <w:proofErr w:type="spellEnd"/>
      <w:r w:rsidRPr="00956BFF">
        <w:t>, клубов);</w:t>
      </w:r>
    </w:p>
    <w:p w:rsidR="0097347C" w:rsidRPr="00956BFF" w:rsidRDefault="0097347C" w:rsidP="0097347C">
      <w:pPr>
        <w:tabs>
          <w:tab w:val="left" w:pos="3402"/>
        </w:tabs>
        <w:jc w:val="both"/>
      </w:pPr>
      <w:r w:rsidRPr="00956BFF">
        <w:lastRenderedPageBreak/>
        <w:t>2.1. Приоритеты социального развития  Серебрянского сельсовета:</w:t>
      </w:r>
    </w:p>
    <w:p w:rsidR="0097347C" w:rsidRPr="00956BFF" w:rsidRDefault="0097347C" w:rsidP="0097347C">
      <w:pPr>
        <w:pStyle w:val="Default"/>
        <w:tabs>
          <w:tab w:val="left" w:pos="3402"/>
        </w:tabs>
        <w:jc w:val="both"/>
        <w:rPr>
          <w:color w:val="auto"/>
        </w:rPr>
      </w:pPr>
      <w:r w:rsidRPr="00956BFF">
        <w:rPr>
          <w:color w:val="auto"/>
        </w:rPr>
        <w:t xml:space="preserve">1. Постепенная стабилизация численности населения Серебрянского сельсовета и формирование социально-экономических предпосылок для улучшения демографической ситуации, ориентированной на рост численности населения путем повышения рождаемости, снижения смертности и увеличения продолжительности жизни. </w:t>
      </w:r>
    </w:p>
    <w:p w:rsidR="0097347C" w:rsidRPr="00956BFF" w:rsidRDefault="0097347C" w:rsidP="0097347C">
      <w:pPr>
        <w:tabs>
          <w:tab w:val="left" w:pos="3402"/>
        </w:tabs>
        <w:jc w:val="both"/>
      </w:pPr>
      <w:r w:rsidRPr="00956BFF">
        <w:t>2. Обеспечение роста реальных денежных доходов населения, адекватное реальной стоимости жизни в регионе, на основе роста экономики, а также за счет создания условий для повышения трудовой занятости и развития предпринимательской деятельности, роста заработной платы, сокращения отраслевой и территориальной дифференциации оплаты труда, используя механизм отраслевых, территориальных соглашений и коллективных договоров.</w:t>
      </w:r>
    </w:p>
    <w:p w:rsidR="0097347C" w:rsidRPr="00956BFF" w:rsidRDefault="0097347C" w:rsidP="0097347C">
      <w:pPr>
        <w:tabs>
          <w:tab w:val="left" w:pos="3402"/>
        </w:tabs>
        <w:jc w:val="both"/>
      </w:pPr>
      <w:r w:rsidRPr="00956BFF">
        <w:t>3. Сокращение масштабов бедности и социально-экономического неравенства, создание условий для формирования среднего класса.</w:t>
      </w:r>
    </w:p>
    <w:p w:rsidR="0097347C" w:rsidRPr="00956BFF" w:rsidRDefault="0097347C" w:rsidP="0097347C">
      <w:pPr>
        <w:tabs>
          <w:tab w:val="left" w:pos="3402"/>
        </w:tabs>
        <w:jc w:val="both"/>
      </w:pPr>
      <w:r w:rsidRPr="00956BFF">
        <w:t>4. Развитие  рынка труда.</w:t>
      </w:r>
    </w:p>
    <w:p w:rsidR="0097347C" w:rsidRPr="00956BFF" w:rsidRDefault="0097347C" w:rsidP="0097347C">
      <w:pPr>
        <w:tabs>
          <w:tab w:val="left" w:pos="3402"/>
        </w:tabs>
        <w:jc w:val="both"/>
      </w:pPr>
      <w:r w:rsidRPr="00956BFF">
        <w:t>5. Создание эффективной социальной инфраструктуры (здравоохранение, образование, социальная защита населения), развитие рынка социальных услуг, обеспечение их доступности для жителей поселения, повышение эффективности и качества услуг учреждений социальной сферы, обеспечение выполнения социальных гарантий.</w:t>
      </w:r>
    </w:p>
    <w:p w:rsidR="0097347C" w:rsidRPr="00956BFF" w:rsidRDefault="0097347C" w:rsidP="0097347C">
      <w:pPr>
        <w:tabs>
          <w:tab w:val="left" w:pos="3402"/>
        </w:tabs>
        <w:jc w:val="both"/>
      </w:pPr>
      <w:r w:rsidRPr="00956BFF">
        <w:t>6. Сохранение и улучшение здоровья людей, формирование здорового образа жизни, стабилизация медико-демографической ситуации в поселении.</w:t>
      </w:r>
    </w:p>
    <w:p w:rsidR="0097347C" w:rsidRPr="00956BFF" w:rsidRDefault="0097347C" w:rsidP="0097347C">
      <w:pPr>
        <w:tabs>
          <w:tab w:val="left" w:pos="3402"/>
        </w:tabs>
        <w:jc w:val="both"/>
      </w:pPr>
      <w:r w:rsidRPr="00956BFF">
        <w:t>7. Обеспечение культурного, духовно-нравственного воспитания населения.</w:t>
      </w:r>
    </w:p>
    <w:p w:rsidR="0097347C" w:rsidRPr="00956BFF" w:rsidRDefault="0097347C" w:rsidP="0097347C">
      <w:pPr>
        <w:tabs>
          <w:tab w:val="left" w:pos="3402"/>
        </w:tabs>
        <w:jc w:val="both"/>
      </w:pPr>
      <w:r w:rsidRPr="00956BFF">
        <w:t xml:space="preserve">8. Улучшение состояния окружающей среды. </w:t>
      </w:r>
    </w:p>
    <w:p w:rsidR="0097347C" w:rsidRPr="00956BFF" w:rsidRDefault="0097347C" w:rsidP="0097347C">
      <w:pPr>
        <w:tabs>
          <w:tab w:val="left" w:pos="3402"/>
        </w:tabs>
        <w:jc w:val="both"/>
      </w:pPr>
      <w:r w:rsidRPr="00956BFF">
        <w:t>9. Обеспечение безопасности жизнедеятельности граждан, укрепление правопорядка и усиление борьбы с преступностью.</w:t>
      </w:r>
    </w:p>
    <w:p w:rsidR="0097347C" w:rsidRPr="00956BFF" w:rsidRDefault="0097347C" w:rsidP="0097347C">
      <w:pPr>
        <w:tabs>
          <w:tab w:val="left" w:pos="3402"/>
        </w:tabs>
        <w:jc w:val="both"/>
      </w:pPr>
      <w:r w:rsidRPr="00956BFF">
        <w:t>10. Совершенствование взаимодействия органов власти с населением.</w:t>
      </w:r>
    </w:p>
    <w:p w:rsidR="0097347C" w:rsidRPr="00956BFF" w:rsidRDefault="0097347C" w:rsidP="0097347C">
      <w:pPr>
        <w:tabs>
          <w:tab w:val="left" w:pos="3402"/>
        </w:tabs>
        <w:jc w:val="both"/>
      </w:pPr>
      <w:r w:rsidRPr="00956BFF">
        <w:t xml:space="preserve">11. Приоритеты экономического развития Серебрянского сельсовета </w:t>
      </w:r>
    </w:p>
    <w:p w:rsidR="0097347C" w:rsidRPr="00956BFF" w:rsidRDefault="0097347C" w:rsidP="0097347C">
      <w:pPr>
        <w:tabs>
          <w:tab w:val="left" w:pos="3402"/>
        </w:tabs>
        <w:jc w:val="both"/>
      </w:pPr>
      <w:r w:rsidRPr="00956BFF">
        <w:t xml:space="preserve">12. Создание условий для роста экономики за счет эффективного использования природного и производственного потенциала территории.  </w:t>
      </w:r>
    </w:p>
    <w:p w:rsidR="0097347C" w:rsidRPr="00956BFF" w:rsidRDefault="0097347C" w:rsidP="0097347C">
      <w:pPr>
        <w:tabs>
          <w:tab w:val="left" w:pos="3402"/>
        </w:tabs>
        <w:jc w:val="both"/>
      </w:pPr>
      <w:r w:rsidRPr="00956BFF">
        <w:t xml:space="preserve">13. Создание условий для притока инвестиций в развитие экономики и социальной сферы Серебрянского сельсовета. </w:t>
      </w:r>
    </w:p>
    <w:p w:rsidR="0097347C" w:rsidRPr="00956BFF" w:rsidRDefault="0097347C" w:rsidP="0097347C">
      <w:pPr>
        <w:tabs>
          <w:tab w:val="left" w:pos="3402"/>
        </w:tabs>
        <w:jc w:val="both"/>
      </w:pPr>
      <w:r w:rsidRPr="00956BFF">
        <w:t>14. Обеспечение роста налогового потенциала и повышение уровня обеспеченности доходной базы за счет собственных доходов на основе роста экономики.</w:t>
      </w:r>
    </w:p>
    <w:p w:rsidR="0097347C" w:rsidRPr="00956BFF" w:rsidRDefault="0097347C" w:rsidP="0097347C">
      <w:pPr>
        <w:tabs>
          <w:tab w:val="left" w:pos="3402"/>
        </w:tabs>
        <w:jc w:val="both"/>
      </w:pPr>
      <w:r w:rsidRPr="00956BFF">
        <w:t>15. Развитие агропромышленного производства путем расширения масштабов деятельности существующих предприятий и создания, новых на базе передовых технологий в растениеводстве, животноводстве, а так же в переработке сельскохозяйственной продукции.</w:t>
      </w:r>
      <w:r w:rsidRPr="00956BFF">
        <w:tab/>
      </w:r>
    </w:p>
    <w:p w:rsidR="0097347C" w:rsidRPr="00956BFF" w:rsidRDefault="0097347C" w:rsidP="0097347C">
      <w:pPr>
        <w:pStyle w:val="Default"/>
        <w:tabs>
          <w:tab w:val="left" w:pos="3402"/>
        </w:tabs>
        <w:jc w:val="both"/>
        <w:rPr>
          <w:color w:val="auto"/>
        </w:rPr>
      </w:pPr>
      <w:r w:rsidRPr="00956BFF">
        <w:rPr>
          <w:color w:val="auto"/>
        </w:rPr>
        <w:t xml:space="preserve">16.  Развитие лесоперерабатывающего  предприятия на основе формирования производств по глубокой переработке древесины и эффективного ведения лесного хозяйства.  </w:t>
      </w:r>
    </w:p>
    <w:p w:rsidR="0097347C" w:rsidRPr="00956BFF" w:rsidRDefault="0097347C" w:rsidP="0097347C">
      <w:pPr>
        <w:pStyle w:val="Default"/>
        <w:tabs>
          <w:tab w:val="left" w:pos="3402"/>
        </w:tabs>
        <w:jc w:val="both"/>
        <w:rPr>
          <w:color w:val="auto"/>
        </w:rPr>
      </w:pPr>
    </w:p>
    <w:p w:rsidR="0097347C" w:rsidRPr="00956BFF" w:rsidRDefault="0097347C" w:rsidP="0097347C">
      <w:pPr>
        <w:pStyle w:val="Default"/>
        <w:tabs>
          <w:tab w:val="left" w:pos="3402"/>
        </w:tabs>
        <w:jc w:val="both"/>
        <w:rPr>
          <w:color w:val="auto"/>
        </w:rPr>
      </w:pPr>
    </w:p>
    <w:p w:rsidR="0097347C" w:rsidRPr="00956BFF" w:rsidRDefault="0097347C" w:rsidP="0097347C">
      <w:pPr>
        <w:pStyle w:val="Default"/>
        <w:tabs>
          <w:tab w:val="left" w:pos="3402"/>
        </w:tabs>
        <w:jc w:val="both"/>
        <w:rPr>
          <w:color w:val="auto"/>
        </w:rPr>
      </w:pPr>
    </w:p>
    <w:p w:rsidR="0097347C" w:rsidRPr="00956BFF" w:rsidRDefault="0097347C" w:rsidP="0097347C">
      <w:pPr>
        <w:pStyle w:val="Default"/>
        <w:tabs>
          <w:tab w:val="left" w:pos="3402"/>
        </w:tabs>
        <w:jc w:val="both"/>
        <w:rPr>
          <w:color w:val="auto"/>
        </w:rPr>
      </w:pPr>
    </w:p>
    <w:p w:rsidR="0097347C" w:rsidRPr="00956BFF" w:rsidRDefault="0097347C" w:rsidP="0097347C">
      <w:pPr>
        <w:sectPr w:rsidR="0097347C" w:rsidRPr="00956BFF">
          <w:pgSz w:w="11906" w:h="16838"/>
          <w:pgMar w:top="1134" w:right="424" w:bottom="1134" w:left="1560" w:header="709" w:footer="709" w:gutter="0"/>
          <w:cols w:space="720"/>
        </w:sectPr>
      </w:pPr>
    </w:p>
    <w:p w:rsidR="0097347C" w:rsidRPr="00956BFF" w:rsidRDefault="0097347C" w:rsidP="0097347C">
      <w:pPr>
        <w:tabs>
          <w:tab w:val="left" w:pos="3402"/>
        </w:tabs>
      </w:pPr>
    </w:p>
    <w:p w:rsidR="0097347C" w:rsidRPr="00956BFF" w:rsidRDefault="0097347C" w:rsidP="0097347C">
      <w:pPr>
        <w:pStyle w:val="a5"/>
        <w:jc w:val="center"/>
        <w:rPr>
          <w:rFonts w:ascii="Times New Roman" w:hAnsi="Times New Roman" w:cs="Times New Roman"/>
          <w:sz w:val="24"/>
          <w:szCs w:val="24"/>
        </w:rPr>
      </w:pPr>
      <w:r w:rsidRPr="00956BFF">
        <w:rPr>
          <w:rFonts w:ascii="Times New Roman" w:hAnsi="Times New Roman" w:cs="Times New Roman"/>
          <w:sz w:val="24"/>
          <w:szCs w:val="24"/>
        </w:rPr>
        <w:t>Прогноз основных  показателей социально- экономического развития</w:t>
      </w:r>
    </w:p>
    <w:p w:rsidR="0097347C" w:rsidRPr="00956BFF" w:rsidRDefault="0097347C" w:rsidP="0097347C">
      <w:pPr>
        <w:pStyle w:val="a5"/>
        <w:jc w:val="center"/>
        <w:rPr>
          <w:rFonts w:ascii="Times New Roman" w:hAnsi="Times New Roman" w:cs="Times New Roman"/>
          <w:sz w:val="24"/>
          <w:szCs w:val="24"/>
        </w:rPr>
      </w:pPr>
      <w:r w:rsidRPr="00956BFF">
        <w:rPr>
          <w:rFonts w:ascii="Times New Roman" w:hAnsi="Times New Roman" w:cs="Times New Roman"/>
          <w:sz w:val="24"/>
          <w:szCs w:val="24"/>
        </w:rPr>
        <w:t>Серебрянского сельсовета  на 2019 г. и плановый период на 2020 - 2021 годы</w:t>
      </w:r>
    </w:p>
    <w:p w:rsidR="0097347C" w:rsidRPr="00956BFF" w:rsidRDefault="0097347C" w:rsidP="0097347C">
      <w:pPr>
        <w:tabs>
          <w:tab w:val="left" w:pos="3402"/>
        </w:tabs>
      </w:pPr>
    </w:p>
    <w:tbl>
      <w:tblPr>
        <w:tblW w:w="47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2"/>
        <w:gridCol w:w="1431"/>
        <w:gridCol w:w="1113"/>
        <w:gridCol w:w="1262"/>
        <w:gridCol w:w="1094"/>
        <w:gridCol w:w="1260"/>
        <w:gridCol w:w="1105"/>
        <w:gridCol w:w="1262"/>
      </w:tblGrid>
      <w:tr w:rsidR="0097347C" w:rsidRPr="00956BFF" w:rsidTr="0097347C">
        <w:trPr>
          <w:trHeight w:val="510"/>
        </w:trPr>
        <w:tc>
          <w:tcPr>
            <w:tcW w:w="1967" w:type="pct"/>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Показатели развития поселения</w:t>
            </w:r>
          </w:p>
        </w:tc>
        <w:tc>
          <w:tcPr>
            <w:tcW w:w="509" w:type="pct"/>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Ед.</w:t>
            </w:r>
          </w:p>
          <w:p w:rsidR="0097347C" w:rsidRPr="00956BFF" w:rsidRDefault="0097347C">
            <w:pPr>
              <w:tabs>
                <w:tab w:val="left" w:pos="3402"/>
              </w:tabs>
              <w:spacing w:line="276" w:lineRule="auto"/>
              <w:rPr>
                <w:lang w:eastAsia="en-US"/>
              </w:rPr>
            </w:pPr>
            <w:proofErr w:type="spellStart"/>
            <w:r w:rsidRPr="00956BFF">
              <w:rPr>
                <w:lang w:eastAsia="en-US"/>
              </w:rPr>
              <w:t>изм</w:t>
            </w:r>
            <w:proofErr w:type="spellEnd"/>
            <w:r w:rsidRPr="00956BFF">
              <w:rPr>
                <w:lang w:eastAsia="en-US"/>
              </w:rPr>
              <w:t>.</w:t>
            </w:r>
          </w:p>
        </w:tc>
        <w:tc>
          <w:tcPr>
            <w:tcW w:w="845" w:type="pct"/>
            <w:gridSpan w:val="2"/>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2019 г</w:t>
            </w:r>
          </w:p>
        </w:tc>
        <w:tc>
          <w:tcPr>
            <w:tcW w:w="837" w:type="pct"/>
            <w:gridSpan w:val="2"/>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2020 г</w:t>
            </w:r>
          </w:p>
        </w:tc>
        <w:tc>
          <w:tcPr>
            <w:tcW w:w="842" w:type="pct"/>
            <w:gridSpan w:val="2"/>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2021 г.</w:t>
            </w:r>
          </w:p>
        </w:tc>
      </w:tr>
      <w:tr w:rsidR="0097347C" w:rsidRPr="00956BFF" w:rsidTr="0097347C">
        <w:trPr>
          <w:trHeight w:val="10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план</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в % к </w:t>
            </w:r>
            <w:proofErr w:type="spellStart"/>
            <w:r w:rsidRPr="00956BFF">
              <w:rPr>
                <w:lang w:eastAsia="en-US"/>
              </w:rPr>
              <w:t>предыд</w:t>
            </w:r>
            <w:proofErr w:type="spellEnd"/>
            <w:r w:rsidRPr="00956BFF">
              <w:rPr>
                <w:lang w:eastAsia="en-US"/>
              </w:rPr>
              <w:t>.</w:t>
            </w:r>
          </w:p>
          <w:p w:rsidR="0097347C" w:rsidRPr="00956BFF" w:rsidRDefault="0097347C">
            <w:pPr>
              <w:tabs>
                <w:tab w:val="left" w:pos="3402"/>
              </w:tabs>
              <w:spacing w:line="276" w:lineRule="auto"/>
              <w:rPr>
                <w:lang w:eastAsia="en-US"/>
              </w:rPr>
            </w:pPr>
            <w:r w:rsidRPr="00956BFF">
              <w:rPr>
                <w:lang w:eastAsia="en-US"/>
              </w:rPr>
              <w:t>году</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оценка</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в %к </w:t>
            </w:r>
            <w:proofErr w:type="spellStart"/>
            <w:r w:rsidRPr="00956BFF">
              <w:rPr>
                <w:lang w:eastAsia="en-US"/>
              </w:rPr>
              <w:t>предыд</w:t>
            </w:r>
            <w:proofErr w:type="spellEnd"/>
            <w:r w:rsidRPr="00956BFF">
              <w:rPr>
                <w:lang w:eastAsia="en-US"/>
              </w:rPr>
              <w:t>.</w:t>
            </w:r>
          </w:p>
          <w:p w:rsidR="0097347C" w:rsidRPr="00956BFF" w:rsidRDefault="0097347C">
            <w:pPr>
              <w:tabs>
                <w:tab w:val="left" w:pos="3402"/>
              </w:tabs>
              <w:spacing w:line="276" w:lineRule="auto"/>
              <w:rPr>
                <w:lang w:eastAsia="en-US"/>
              </w:rPr>
            </w:pPr>
            <w:r w:rsidRPr="00956BFF">
              <w:rPr>
                <w:lang w:eastAsia="en-US"/>
              </w:rPr>
              <w:t>году</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оценка</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в % к </w:t>
            </w:r>
            <w:proofErr w:type="spellStart"/>
            <w:r w:rsidRPr="00956BFF">
              <w:rPr>
                <w:lang w:eastAsia="en-US"/>
              </w:rPr>
              <w:t>предыд</w:t>
            </w:r>
            <w:proofErr w:type="spellEnd"/>
            <w:r w:rsidRPr="00956BFF">
              <w:rPr>
                <w:lang w:eastAsia="en-US"/>
              </w:rPr>
              <w:t>. году</w:t>
            </w:r>
          </w:p>
        </w:tc>
      </w:tr>
      <w:tr w:rsidR="0097347C" w:rsidRPr="00956BFF" w:rsidTr="0097347C">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6</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3</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4</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7</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8</w:t>
            </w:r>
          </w:p>
        </w:tc>
      </w:tr>
      <w:tr w:rsidR="0097347C" w:rsidRPr="00956BFF" w:rsidTr="0097347C">
        <w:trPr>
          <w:trHeight w:val="72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Численность постоянного населения (на начало года)</w:t>
            </w:r>
          </w:p>
        </w:tc>
        <w:tc>
          <w:tcPr>
            <w:tcW w:w="509" w:type="pct"/>
            <w:tcBorders>
              <w:top w:val="nil"/>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1170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100,2</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1170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1170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r>
      <w:tr w:rsidR="0097347C" w:rsidRPr="00956BFF" w:rsidTr="0097347C">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Естественный прирост (убыль) населения</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- 4</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67.3</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50.0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r>
      <w:tr w:rsidR="0097347C" w:rsidRPr="00956BFF" w:rsidTr="0097347C">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Число </w:t>
            </w:r>
            <w:proofErr w:type="gramStart"/>
            <w:r w:rsidRPr="00956BFF">
              <w:rPr>
                <w:lang w:eastAsia="en-US"/>
              </w:rPr>
              <w:t>прибывших</w:t>
            </w:r>
            <w:proofErr w:type="gramEnd"/>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4</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67.5</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50.0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r>
      <w:tr w:rsidR="0097347C" w:rsidRPr="00956BFF" w:rsidTr="0097347C">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Число </w:t>
            </w:r>
            <w:proofErr w:type="gramStart"/>
            <w:r w:rsidRPr="00956BFF">
              <w:rPr>
                <w:lang w:eastAsia="en-US"/>
              </w:rPr>
              <w:t>убывших</w:t>
            </w:r>
            <w:proofErr w:type="gramEnd"/>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16</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87.9</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14</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82.6</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14</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r>
      <w:tr w:rsidR="0097347C" w:rsidRPr="00956BFF" w:rsidTr="0097347C">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Число детей, умерших в возрасте до 1 года, на 1000родившихся живыми</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r>
      <w:tr w:rsidR="0097347C" w:rsidRPr="00956BFF" w:rsidTr="0097347C">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Материнская  смертность на  100 тыс</w:t>
            </w:r>
            <w:proofErr w:type="gramStart"/>
            <w:r w:rsidRPr="00956BFF">
              <w:rPr>
                <w:lang w:eastAsia="en-US"/>
              </w:rPr>
              <w:t>.р</w:t>
            </w:r>
            <w:proofErr w:type="gramEnd"/>
            <w:r w:rsidRPr="00956BFF">
              <w:rPr>
                <w:lang w:eastAsia="en-US"/>
              </w:rPr>
              <w:t>одившихся живым</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r>
      <w:tr w:rsidR="0097347C" w:rsidRPr="00956BFF" w:rsidTr="0097347C">
        <w:trPr>
          <w:trHeight w:val="885"/>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Доля детей, охваченных дополнительным образованием, музыкальным, художественным, спортивным и </w:t>
            </w:r>
            <w:proofErr w:type="spellStart"/>
            <w:r w:rsidRPr="00956BFF">
              <w:rPr>
                <w:lang w:eastAsia="en-US"/>
              </w:rPr>
              <w:t>т</w:t>
            </w:r>
            <w:proofErr w:type="gramStart"/>
            <w:r w:rsidRPr="00956BFF">
              <w:rPr>
                <w:lang w:eastAsia="en-US"/>
              </w:rPr>
              <w:t>.п</w:t>
            </w:r>
            <w:proofErr w:type="spellEnd"/>
            <w:proofErr w:type="gramEnd"/>
            <w:r w:rsidRPr="00956BFF">
              <w:rPr>
                <w:lang w:eastAsia="en-US"/>
              </w:rPr>
              <w:t>),в общем количестве детей до 18 лет</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r>
      <w:tr w:rsidR="0097347C" w:rsidRPr="00956BFF" w:rsidTr="0097347C">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Количество приемных семей</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Ед.</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spacing w:line="276" w:lineRule="auto"/>
              <w:rPr>
                <w:rFonts w:asciiTheme="minorHAnsi" w:eastAsiaTheme="minorHAnsi" w:hAnsiTheme="minorHAnsi"/>
                <w:lang w:eastAsia="en-US"/>
              </w:rPr>
            </w:pP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jc w:val="center"/>
              <w:rPr>
                <w:lang w:eastAsia="en-US"/>
              </w:rPr>
            </w:pP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spacing w:line="276" w:lineRule="auto"/>
              <w:rPr>
                <w:rFonts w:asciiTheme="minorHAnsi" w:eastAsiaTheme="minorHAnsi" w:hAnsiTheme="minorHAnsi"/>
                <w:lang w:eastAsia="en-US"/>
              </w:rPr>
            </w:pPr>
          </w:p>
        </w:tc>
      </w:tr>
      <w:tr w:rsidR="0097347C" w:rsidRPr="00956BFF" w:rsidTr="0097347C">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Количество детей, воспитывающихся в приемных семьях.</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r>
      <w:tr w:rsidR="0097347C" w:rsidRPr="00956BFF" w:rsidTr="0097347C">
        <w:trPr>
          <w:trHeight w:val="88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Количество детей, находящихся  под опекой, попечительством</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w:t>
            </w:r>
          </w:p>
        </w:tc>
      </w:tr>
      <w:tr w:rsidR="0097347C" w:rsidRPr="00956BFF" w:rsidTr="0097347C">
        <w:trPr>
          <w:trHeight w:val="545"/>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Фонд заработной платы работников</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proofErr w:type="spellStart"/>
            <w:proofErr w:type="gramStart"/>
            <w:r w:rsidRPr="00956BFF">
              <w:rPr>
                <w:lang w:eastAsia="en-US"/>
              </w:rPr>
              <w:t>млн</w:t>
            </w:r>
            <w:proofErr w:type="spellEnd"/>
            <w:proofErr w:type="gramEnd"/>
          </w:p>
          <w:p w:rsidR="0097347C" w:rsidRPr="00956BFF" w:rsidRDefault="0097347C">
            <w:pPr>
              <w:tabs>
                <w:tab w:val="left" w:pos="3402"/>
              </w:tabs>
              <w:spacing w:line="276" w:lineRule="auto"/>
              <w:jc w:val="center"/>
              <w:rPr>
                <w:lang w:eastAsia="en-US"/>
              </w:rPr>
            </w:pPr>
            <w:r w:rsidRPr="00956BFF">
              <w:rPr>
                <w:lang w:eastAsia="en-US"/>
              </w:rPr>
              <w:t>Руб.</w:t>
            </w:r>
          </w:p>
        </w:tc>
        <w:tc>
          <w:tcPr>
            <w:tcW w:w="396"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jc w:val="center"/>
              <w:rPr>
                <w:lang w:eastAsia="en-US"/>
              </w:rPr>
            </w:pPr>
            <w:r w:rsidRPr="00956BFF">
              <w:rPr>
                <w:lang w:eastAsia="en-US"/>
              </w:rPr>
              <w:t>3.8</w:t>
            </w:r>
          </w:p>
          <w:p w:rsidR="0097347C" w:rsidRPr="00956BFF" w:rsidRDefault="0097347C">
            <w:pPr>
              <w:tabs>
                <w:tab w:val="left" w:pos="3402"/>
              </w:tabs>
              <w:spacing w:line="276" w:lineRule="auto"/>
              <w:rPr>
                <w:lang w:eastAsia="en-US"/>
              </w:rPr>
            </w:pPr>
          </w:p>
        </w:tc>
        <w:tc>
          <w:tcPr>
            <w:tcW w:w="449"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jc w:val="center"/>
              <w:rPr>
                <w:lang w:eastAsia="en-US"/>
              </w:rPr>
            </w:pPr>
            <w:r w:rsidRPr="00956BFF">
              <w:rPr>
                <w:lang w:eastAsia="en-US"/>
              </w:rPr>
              <w:t>93.7</w:t>
            </w:r>
          </w:p>
          <w:p w:rsidR="0097347C" w:rsidRPr="00956BFF" w:rsidRDefault="0097347C">
            <w:pPr>
              <w:tabs>
                <w:tab w:val="left" w:pos="3402"/>
              </w:tabs>
              <w:spacing w:line="276" w:lineRule="auto"/>
              <w:jc w:val="center"/>
              <w:rPr>
                <w:lang w:eastAsia="en-US"/>
              </w:rPr>
            </w:pPr>
          </w:p>
        </w:tc>
        <w:tc>
          <w:tcPr>
            <w:tcW w:w="389"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jc w:val="center"/>
              <w:rPr>
                <w:lang w:eastAsia="en-US"/>
              </w:rPr>
            </w:pPr>
            <w:r w:rsidRPr="00956BFF">
              <w:rPr>
                <w:lang w:eastAsia="en-US"/>
              </w:rPr>
              <w:t>3.2</w:t>
            </w:r>
          </w:p>
          <w:p w:rsidR="0097347C" w:rsidRPr="00956BFF" w:rsidRDefault="0097347C">
            <w:pPr>
              <w:tabs>
                <w:tab w:val="left" w:pos="3402"/>
              </w:tabs>
              <w:spacing w:line="276" w:lineRule="auto"/>
              <w:jc w:val="center"/>
              <w:rPr>
                <w:lang w:eastAsia="en-US"/>
              </w:rPr>
            </w:pP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84.2                                                                                                                                                                                                                                                                                                                                                                                                                                                                                                                                                                                                                                                                                                                                                                                                                                                     </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2.2</w:t>
            </w:r>
          </w:p>
        </w:tc>
        <w:tc>
          <w:tcPr>
            <w:tcW w:w="449"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jc w:val="center"/>
              <w:rPr>
                <w:lang w:eastAsia="en-US"/>
              </w:rPr>
            </w:pPr>
            <w:r w:rsidRPr="00956BFF">
              <w:rPr>
                <w:lang w:eastAsia="en-US"/>
              </w:rPr>
              <w:t>68.8</w:t>
            </w:r>
          </w:p>
          <w:p w:rsidR="0097347C" w:rsidRPr="00956BFF" w:rsidRDefault="0097347C">
            <w:pPr>
              <w:tabs>
                <w:tab w:val="left" w:pos="3402"/>
              </w:tabs>
              <w:spacing w:line="276" w:lineRule="auto"/>
              <w:rPr>
                <w:lang w:eastAsia="en-US"/>
              </w:rPr>
            </w:pPr>
          </w:p>
        </w:tc>
      </w:tr>
      <w:tr w:rsidR="0097347C" w:rsidRPr="00956BFF" w:rsidTr="0097347C">
        <w:trPr>
          <w:trHeight w:val="75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lastRenderedPageBreak/>
              <w:t xml:space="preserve">Численность </w:t>
            </w:r>
            <w:proofErr w:type="gramStart"/>
            <w:r w:rsidRPr="00956BFF">
              <w:rPr>
                <w:lang w:eastAsia="en-US"/>
              </w:rPr>
              <w:t>занятых</w:t>
            </w:r>
            <w:proofErr w:type="gramEnd"/>
            <w:r w:rsidRPr="00956BFF">
              <w:rPr>
                <w:lang w:eastAsia="en-US"/>
              </w:rPr>
              <w:t xml:space="preserve"> в экономике (среднегодовая)</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Чел.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670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98.2</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660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99.3</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650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99.3</w:t>
            </w:r>
          </w:p>
        </w:tc>
      </w:tr>
      <w:tr w:rsidR="0097347C" w:rsidRPr="00956BFF" w:rsidTr="0097347C">
        <w:trPr>
          <w:trHeight w:val="545"/>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Среднемесячная заработная плата 1 работника (по всем предприятиям)</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Руб.</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10500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98.1</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10300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99.3</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10100</w:t>
            </w:r>
          </w:p>
        </w:tc>
        <w:tc>
          <w:tcPr>
            <w:tcW w:w="449"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jc w:val="center"/>
              <w:rPr>
                <w:lang w:eastAsia="en-US"/>
              </w:rPr>
            </w:pPr>
            <w:r w:rsidRPr="00956BFF">
              <w:rPr>
                <w:lang w:eastAsia="en-US"/>
              </w:rPr>
              <w:t>98.1</w:t>
            </w:r>
          </w:p>
          <w:p w:rsidR="0097347C" w:rsidRPr="00956BFF" w:rsidRDefault="0097347C">
            <w:pPr>
              <w:tabs>
                <w:tab w:val="left" w:pos="3402"/>
              </w:tabs>
              <w:spacing w:line="276" w:lineRule="auto"/>
              <w:jc w:val="center"/>
              <w:rPr>
                <w:lang w:eastAsia="en-US"/>
              </w:rPr>
            </w:pPr>
          </w:p>
        </w:tc>
      </w:tr>
      <w:tr w:rsidR="0097347C" w:rsidRPr="00956BFF" w:rsidTr="0097347C">
        <w:trPr>
          <w:trHeight w:val="78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Собственные доходы местного бюджета</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Млн.</w:t>
            </w:r>
          </w:p>
          <w:p w:rsidR="0097347C" w:rsidRPr="00956BFF" w:rsidRDefault="0097347C">
            <w:pPr>
              <w:tabs>
                <w:tab w:val="left" w:pos="3402"/>
              </w:tabs>
              <w:spacing w:line="276" w:lineRule="auto"/>
              <w:jc w:val="center"/>
              <w:rPr>
                <w:lang w:eastAsia="en-US"/>
              </w:rPr>
            </w:pPr>
            <w:proofErr w:type="spellStart"/>
            <w:r w:rsidRPr="00956BFF">
              <w:rPr>
                <w:lang w:eastAsia="en-US"/>
              </w:rPr>
              <w:t>руб</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2.8</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2.7</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96.4</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2.8</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103.7</w:t>
            </w:r>
          </w:p>
        </w:tc>
      </w:tr>
      <w:tr w:rsidR="0097347C" w:rsidRPr="00956BFF" w:rsidTr="0097347C">
        <w:trPr>
          <w:trHeight w:val="56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Уровень обеспеченности собственными доходами бюджета на 1 человека</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Тыс.</w:t>
            </w:r>
          </w:p>
          <w:p w:rsidR="0097347C" w:rsidRPr="00956BFF" w:rsidRDefault="0097347C">
            <w:pPr>
              <w:tabs>
                <w:tab w:val="left" w:pos="3402"/>
              </w:tabs>
              <w:spacing w:line="276" w:lineRule="auto"/>
              <w:jc w:val="center"/>
              <w:rPr>
                <w:lang w:eastAsia="en-US"/>
              </w:rPr>
            </w:pPr>
            <w:proofErr w:type="spellStart"/>
            <w:r w:rsidRPr="00956BFF">
              <w:rPr>
                <w:lang w:eastAsia="en-US"/>
              </w:rPr>
              <w:t>руб</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2.4   </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96.8</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2.2</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91.7</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color w:val="000000"/>
                <w:lang w:eastAsia="en-US"/>
              </w:rPr>
            </w:pPr>
            <w:r w:rsidRPr="00956BFF">
              <w:rPr>
                <w:color w:val="000000"/>
                <w:lang w:eastAsia="en-US"/>
              </w:rPr>
              <w:t>1.9</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color w:val="000000"/>
                <w:lang w:eastAsia="en-US"/>
              </w:rPr>
            </w:pPr>
            <w:r w:rsidRPr="00956BFF">
              <w:rPr>
                <w:color w:val="000000"/>
                <w:lang w:eastAsia="en-US"/>
              </w:rPr>
              <w:t>85.4</w:t>
            </w:r>
          </w:p>
        </w:tc>
      </w:tr>
      <w:tr w:rsidR="0097347C" w:rsidRPr="00956BFF" w:rsidTr="0097347C">
        <w:trPr>
          <w:trHeight w:val="141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Объем отгруженных товаров собственного производства, выполненных работ и услуг собственными силами - в действующих ценах</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Млн.</w:t>
            </w:r>
          </w:p>
          <w:p w:rsidR="0097347C" w:rsidRPr="00956BFF" w:rsidRDefault="0097347C">
            <w:pPr>
              <w:tabs>
                <w:tab w:val="left" w:pos="3402"/>
              </w:tabs>
              <w:spacing w:line="276" w:lineRule="auto"/>
              <w:rPr>
                <w:lang w:eastAsia="en-US"/>
              </w:rPr>
            </w:pPr>
            <w:r w:rsidRPr="00956BFF">
              <w:rPr>
                <w:lang w:eastAsia="en-US"/>
              </w:rPr>
              <w:t>Руб.</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11,9</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95,9</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11,9</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11,9</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r>
      <w:tr w:rsidR="0097347C" w:rsidRPr="00956BFF" w:rsidTr="0097347C">
        <w:trPr>
          <w:trHeight w:val="795"/>
        </w:trPr>
        <w:tc>
          <w:tcPr>
            <w:tcW w:w="1967"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p w:rsidR="0097347C" w:rsidRPr="00956BFF" w:rsidRDefault="0097347C">
            <w:pPr>
              <w:tabs>
                <w:tab w:val="left" w:pos="3402"/>
              </w:tabs>
              <w:spacing w:line="276" w:lineRule="auto"/>
              <w:rPr>
                <w:lang w:eastAsia="en-US"/>
              </w:rPr>
            </w:pPr>
            <w:r w:rsidRPr="00956BFF">
              <w:rPr>
                <w:lang w:eastAsia="en-US"/>
              </w:rPr>
              <w:t xml:space="preserve">  - в сопоставимых ценах</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в % к пред.</w:t>
            </w:r>
          </w:p>
          <w:p w:rsidR="0097347C" w:rsidRPr="00956BFF" w:rsidRDefault="0097347C">
            <w:pPr>
              <w:tabs>
                <w:tab w:val="left" w:pos="3402"/>
              </w:tabs>
              <w:spacing w:line="276" w:lineRule="auto"/>
              <w:jc w:val="center"/>
              <w:rPr>
                <w:lang w:eastAsia="en-US"/>
              </w:rPr>
            </w:pPr>
            <w:r w:rsidRPr="00956BFF">
              <w:rPr>
                <w:lang w:eastAsia="en-US"/>
              </w:rPr>
              <w:t>году</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r>
      <w:tr w:rsidR="0097347C" w:rsidRPr="00956BFF" w:rsidTr="0097347C">
        <w:trPr>
          <w:trHeight w:val="1275"/>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Объем продукции сельского хозяйства в хозяйствах всех категорий</w:t>
            </w:r>
          </w:p>
          <w:p w:rsidR="0097347C" w:rsidRPr="00956BFF" w:rsidRDefault="0097347C">
            <w:pPr>
              <w:tabs>
                <w:tab w:val="left" w:pos="3402"/>
              </w:tabs>
              <w:spacing w:line="276" w:lineRule="auto"/>
              <w:rPr>
                <w:lang w:eastAsia="en-US"/>
              </w:rPr>
            </w:pPr>
            <w:r w:rsidRPr="00956BFF">
              <w:rPr>
                <w:lang w:eastAsia="en-US"/>
              </w:rPr>
              <w:t xml:space="preserve">      -в действ</w:t>
            </w:r>
            <w:proofErr w:type="gramStart"/>
            <w:r w:rsidRPr="00956BFF">
              <w:rPr>
                <w:lang w:eastAsia="en-US"/>
              </w:rPr>
              <w:t>.</w:t>
            </w:r>
            <w:proofErr w:type="gramEnd"/>
            <w:r w:rsidRPr="00956BFF">
              <w:rPr>
                <w:lang w:eastAsia="en-US"/>
              </w:rPr>
              <w:t xml:space="preserve"> </w:t>
            </w:r>
            <w:proofErr w:type="gramStart"/>
            <w:r w:rsidRPr="00956BFF">
              <w:rPr>
                <w:lang w:eastAsia="en-US"/>
              </w:rPr>
              <w:t>ц</w:t>
            </w:r>
            <w:proofErr w:type="gramEnd"/>
            <w:r w:rsidRPr="00956BFF">
              <w:rPr>
                <w:lang w:eastAsia="en-US"/>
              </w:rPr>
              <w:t>енах</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Млн.</w:t>
            </w:r>
          </w:p>
          <w:p w:rsidR="0097347C" w:rsidRPr="00956BFF" w:rsidRDefault="0097347C">
            <w:pPr>
              <w:tabs>
                <w:tab w:val="left" w:pos="3402"/>
              </w:tabs>
              <w:spacing w:line="276" w:lineRule="auto"/>
              <w:jc w:val="center"/>
              <w:rPr>
                <w:lang w:eastAsia="en-US"/>
              </w:rPr>
            </w:pPr>
            <w:r w:rsidRPr="00956BFF">
              <w:rPr>
                <w:lang w:eastAsia="en-US"/>
              </w:rPr>
              <w:t>руб.</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13,7</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13,7</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13,7</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r>
      <w:tr w:rsidR="0097347C" w:rsidRPr="00956BFF" w:rsidTr="0097347C">
        <w:trPr>
          <w:trHeight w:val="780"/>
        </w:trPr>
        <w:tc>
          <w:tcPr>
            <w:tcW w:w="1967"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r w:rsidRPr="00956BFF">
              <w:rPr>
                <w:lang w:eastAsia="en-US"/>
              </w:rPr>
              <w:t xml:space="preserve">     -в </w:t>
            </w:r>
            <w:proofErr w:type="spellStart"/>
            <w:r w:rsidRPr="00956BFF">
              <w:rPr>
                <w:lang w:eastAsia="en-US"/>
              </w:rPr>
              <w:t>сопостав</w:t>
            </w:r>
            <w:proofErr w:type="spellEnd"/>
            <w:r w:rsidRPr="00956BFF">
              <w:rPr>
                <w:lang w:eastAsia="en-US"/>
              </w:rPr>
              <w:t>. ценах</w:t>
            </w:r>
          </w:p>
          <w:p w:rsidR="0097347C" w:rsidRPr="00956BFF" w:rsidRDefault="0097347C">
            <w:pPr>
              <w:tabs>
                <w:tab w:val="left" w:pos="3402"/>
              </w:tabs>
              <w:spacing w:line="276" w:lineRule="auto"/>
              <w:rPr>
                <w:lang w:eastAsia="en-US"/>
              </w:rPr>
            </w:pPr>
          </w:p>
          <w:p w:rsidR="0097347C" w:rsidRPr="00956BFF" w:rsidRDefault="0097347C">
            <w:pPr>
              <w:tabs>
                <w:tab w:val="left" w:pos="3402"/>
              </w:tabs>
              <w:spacing w:line="276" w:lineRule="auto"/>
              <w:rPr>
                <w:lang w:eastAsia="en-US"/>
              </w:rPr>
            </w:pP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в % к пред.</w:t>
            </w:r>
          </w:p>
          <w:p w:rsidR="0097347C" w:rsidRPr="00956BFF" w:rsidRDefault="0097347C">
            <w:pPr>
              <w:tabs>
                <w:tab w:val="left" w:pos="3402"/>
              </w:tabs>
              <w:spacing w:line="276" w:lineRule="auto"/>
              <w:jc w:val="center"/>
              <w:rPr>
                <w:lang w:eastAsia="en-US"/>
              </w:rPr>
            </w:pPr>
            <w:r w:rsidRPr="00956BFF">
              <w:rPr>
                <w:lang w:eastAsia="en-US"/>
              </w:rPr>
              <w:t>году</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val="en-US" w:eastAsia="en-US"/>
              </w:rPr>
              <w:t>X</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103.9</w:t>
            </w:r>
          </w:p>
        </w:tc>
        <w:tc>
          <w:tcPr>
            <w:tcW w:w="389"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jc w:val="center"/>
              <w:rPr>
                <w:lang w:eastAsia="en-US"/>
              </w:rPr>
            </w:pPr>
            <w:r w:rsidRPr="00956BFF">
              <w:rPr>
                <w:lang w:eastAsia="en-US"/>
              </w:rPr>
              <w:t>Х</w:t>
            </w:r>
          </w:p>
          <w:p w:rsidR="0097347C" w:rsidRPr="00956BFF" w:rsidRDefault="0097347C">
            <w:pPr>
              <w:tabs>
                <w:tab w:val="left" w:pos="3402"/>
              </w:tabs>
              <w:spacing w:line="276" w:lineRule="auto"/>
              <w:rPr>
                <w:lang w:eastAsia="en-US"/>
              </w:rPr>
            </w:pP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101.7</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val="en-US" w:eastAsia="en-US"/>
              </w:rPr>
              <w:t>X</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r>
      <w:tr w:rsidR="0097347C" w:rsidRPr="00956BFF" w:rsidTr="0097347C">
        <w:trPr>
          <w:trHeight w:val="40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proofErr w:type="spellStart"/>
            <w:r w:rsidRPr="00956BFF">
              <w:rPr>
                <w:lang w:eastAsia="en-US"/>
              </w:rPr>
              <w:t>Валовый</w:t>
            </w:r>
            <w:proofErr w:type="spellEnd"/>
            <w:r w:rsidRPr="00956BFF">
              <w:rPr>
                <w:lang w:eastAsia="en-US"/>
              </w:rPr>
              <w:t xml:space="preserve"> сбор зерновых и зернобобовых культур во всех категориях хозяйств</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тонн</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90.9</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r>
      <w:tr w:rsidR="0097347C" w:rsidRPr="00956BFF" w:rsidTr="0097347C">
        <w:trPr>
          <w:trHeight w:val="26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color w:val="FF0000"/>
                <w:lang w:eastAsia="en-US"/>
              </w:rPr>
            </w:pPr>
            <w:r w:rsidRPr="00956BFF">
              <w:rPr>
                <w:lang w:eastAsia="en-US"/>
              </w:rPr>
              <w:t>Поголовье скота (все категории хозяйств)</w:t>
            </w:r>
          </w:p>
        </w:tc>
        <w:tc>
          <w:tcPr>
            <w:tcW w:w="509" w:type="pct"/>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гол.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1250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99.9</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1190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95.2</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1110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93.3</w:t>
            </w:r>
          </w:p>
        </w:tc>
      </w:tr>
      <w:tr w:rsidR="0097347C" w:rsidRPr="00956BFF" w:rsidTr="0097347C">
        <w:trPr>
          <w:trHeight w:val="28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color w:val="000000"/>
                <w:lang w:eastAsia="en-US"/>
              </w:rPr>
            </w:pPr>
            <w:r w:rsidRPr="00956BFF">
              <w:rPr>
                <w:color w:val="000000"/>
                <w:lang w:eastAsia="en-US"/>
              </w:rPr>
              <w:t>В т.ч. в сельхозпредприятиях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500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101.6</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460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101.6</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400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98.2</w:t>
            </w:r>
          </w:p>
        </w:tc>
      </w:tr>
      <w:tr w:rsidR="0097347C" w:rsidRPr="00956BFF" w:rsidTr="0097347C">
        <w:trPr>
          <w:trHeight w:val="40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-Крупный  рогатый скот</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гол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750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99.7</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 xml:space="preserve">730   </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97.9</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710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97.3</w:t>
            </w:r>
          </w:p>
        </w:tc>
      </w:tr>
      <w:tr w:rsidR="0097347C" w:rsidRPr="00956BFF" w:rsidTr="0097347C">
        <w:trPr>
          <w:trHeight w:val="40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В том числе коровы</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гол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330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99.7</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320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97.5</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310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97.3</w:t>
            </w:r>
          </w:p>
        </w:tc>
      </w:tr>
      <w:tr w:rsidR="0097347C" w:rsidRPr="00956BFF" w:rsidTr="0097347C">
        <w:trPr>
          <w:trHeight w:val="40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-свиньи</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гол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99.9</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 xml:space="preserve">99 </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99.0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97.9</w:t>
            </w:r>
          </w:p>
        </w:tc>
      </w:tr>
      <w:tr w:rsidR="0097347C" w:rsidRPr="00956BFF" w:rsidTr="0097347C">
        <w:trPr>
          <w:trHeight w:val="40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lastRenderedPageBreak/>
              <w:t>Производство молока (все категории хозяйств)</w:t>
            </w:r>
          </w:p>
        </w:tc>
        <w:tc>
          <w:tcPr>
            <w:tcW w:w="509"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jc w:val="center"/>
              <w:rPr>
                <w:lang w:eastAsia="en-US"/>
              </w:rPr>
            </w:pPr>
          </w:p>
          <w:p w:rsidR="0097347C" w:rsidRPr="00956BFF" w:rsidRDefault="0097347C">
            <w:pPr>
              <w:tabs>
                <w:tab w:val="left" w:pos="3402"/>
              </w:tabs>
              <w:spacing w:line="276" w:lineRule="auto"/>
              <w:jc w:val="center"/>
              <w:rPr>
                <w:lang w:eastAsia="en-US"/>
              </w:rPr>
            </w:pPr>
            <w:r w:rsidRPr="00956BFF">
              <w:rPr>
                <w:lang w:eastAsia="en-US"/>
              </w:rPr>
              <w:t>тонн</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1180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98.6</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1150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97.5</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1110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96.5</w:t>
            </w:r>
          </w:p>
        </w:tc>
      </w:tr>
      <w:tr w:rsidR="0097347C" w:rsidRPr="00956BFF" w:rsidTr="0097347C">
        <w:trPr>
          <w:trHeight w:val="888"/>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Производство мяса на  убой в живом весе (все категории хозяйств)</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тонн</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55</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96.4</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53</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96.4</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50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94.3</w:t>
            </w:r>
          </w:p>
        </w:tc>
      </w:tr>
      <w:tr w:rsidR="0097347C" w:rsidRPr="00956BFF" w:rsidTr="0097347C">
        <w:trPr>
          <w:trHeight w:val="93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Инвестиции в основной капитал за  счет всех источников финансирования</w:t>
            </w:r>
          </w:p>
          <w:p w:rsidR="0097347C" w:rsidRPr="00956BFF" w:rsidRDefault="0097347C">
            <w:pPr>
              <w:tabs>
                <w:tab w:val="left" w:pos="3402"/>
              </w:tabs>
              <w:spacing w:line="276" w:lineRule="auto"/>
              <w:rPr>
                <w:lang w:eastAsia="en-US"/>
              </w:rPr>
            </w:pPr>
            <w:r w:rsidRPr="00956BFF">
              <w:rPr>
                <w:lang w:eastAsia="en-US"/>
              </w:rPr>
              <w:t xml:space="preserve"> -в </w:t>
            </w:r>
            <w:proofErr w:type="spellStart"/>
            <w:r w:rsidRPr="00956BFF">
              <w:rPr>
                <w:lang w:eastAsia="en-US"/>
              </w:rPr>
              <w:t>действ</w:t>
            </w:r>
            <w:proofErr w:type="gramStart"/>
            <w:r w:rsidRPr="00956BFF">
              <w:rPr>
                <w:lang w:eastAsia="en-US"/>
              </w:rPr>
              <w:t>.ц</w:t>
            </w:r>
            <w:proofErr w:type="gramEnd"/>
            <w:r w:rsidRPr="00956BFF">
              <w:rPr>
                <w:lang w:eastAsia="en-US"/>
              </w:rPr>
              <w:t>енах</w:t>
            </w:r>
            <w:proofErr w:type="spellEnd"/>
          </w:p>
        </w:tc>
        <w:tc>
          <w:tcPr>
            <w:tcW w:w="509"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p w:rsidR="0097347C" w:rsidRPr="00956BFF" w:rsidRDefault="0097347C">
            <w:pPr>
              <w:tabs>
                <w:tab w:val="left" w:pos="3402"/>
              </w:tabs>
              <w:spacing w:line="276" w:lineRule="auto"/>
              <w:rPr>
                <w:lang w:eastAsia="en-US"/>
              </w:rPr>
            </w:pPr>
            <w:proofErr w:type="spellStart"/>
            <w:r w:rsidRPr="00956BFF">
              <w:rPr>
                <w:lang w:eastAsia="en-US"/>
              </w:rPr>
              <w:t>Млн</w:t>
            </w:r>
            <w:proofErr w:type="gramStart"/>
            <w:r w:rsidRPr="00956BFF">
              <w:rPr>
                <w:lang w:eastAsia="en-US"/>
              </w:rPr>
              <w:t>.р</w:t>
            </w:r>
            <w:proofErr w:type="gramEnd"/>
            <w:r w:rsidRPr="00956BFF">
              <w:rPr>
                <w:lang w:eastAsia="en-US"/>
              </w:rPr>
              <w:t>уб</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3,3</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94.2</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3.1</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93.9</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3,0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96.8</w:t>
            </w:r>
          </w:p>
        </w:tc>
      </w:tr>
      <w:tr w:rsidR="0097347C" w:rsidRPr="00956BFF" w:rsidTr="0097347C">
        <w:trPr>
          <w:trHeight w:val="690"/>
        </w:trPr>
        <w:tc>
          <w:tcPr>
            <w:tcW w:w="1967"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color w:val="FF0000"/>
                <w:lang w:eastAsia="en-US"/>
              </w:rPr>
            </w:pPr>
          </w:p>
          <w:p w:rsidR="0097347C" w:rsidRPr="00956BFF" w:rsidRDefault="0097347C">
            <w:pPr>
              <w:tabs>
                <w:tab w:val="left" w:pos="3402"/>
              </w:tabs>
              <w:spacing w:line="276" w:lineRule="auto"/>
              <w:rPr>
                <w:lang w:eastAsia="en-US"/>
              </w:rPr>
            </w:pPr>
            <w:r w:rsidRPr="00956BFF">
              <w:rPr>
                <w:lang w:eastAsia="en-US"/>
              </w:rPr>
              <w:t xml:space="preserve"> -в </w:t>
            </w:r>
            <w:proofErr w:type="spellStart"/>
            <w:r w:rsidRPr="00956BFF">
              <w:rPr>
                <w:lang w:eastAsia="en-US"/>
              </w:rPr>
              <w:t>сопостав</w:t>
            </w:r>
            <w:proofErr w:type="spellEnd"/>
            <w:r w:rsidRPr="00956BFF">
              <w:rPr>
                <w:lang w:eastAsia="en-US"/>
              </w:rPr>
              <w:t>. ценах</w:t>
            </w:r>
          </w:p>
          <w:p w:rsidR="0097347C" w:rsidRPr="00956BFF" w:rsidRDefault="0097347C">
            <w:pPr>
              <w:tabs>
                <w:tab w:val="left" w:pos="3402"/>
              </w:tabs>
              <w:spacing w:line="276" w:lineRule="auto"/>
              <w:rPr>
                <w:lang w:eastAsia="en-US"/>
              </w:rPr>
            </w:pP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в % к пред.</w:t>
            </w:r>
          </w:p>
          <w:p w:rsidR="0097347C" w:rsidRPr="00956BFF" w:rsidRDefault="0097347C">
            <w:pPr>
              <w:tabs>
                <w:tab w:val="left" w:pos="3402"/>
              </w:tabs>
              <w:spacing w:line="276" w:lineRule="auto"/>
              <w:jc w:val="center"/>
              <w:rPr>
                <w:lang w:eastAsia="en-US"/>
              </w:rPr>
            </w:pPr>
            <w:r w:rsidRPr="00956BFF">
              <w:rPr>
                <w:lang w:eastAsia="en-US"/>
              </w:rPr>
              <w:t>году</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val="en-US" w:eastAsia="en-US"/>
              </w:rPr>
              <w:t>X</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92,5</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94,6</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val="en-US" w:eastAsia="en-US"/>
              </w:rPr>
              <w:t>X</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96,8</w:t>
            </w:r>
          </w:p>
        </w:tc>
      </w:tr>
      <w:tr w:rsidR="0097347C" w:rsidRPr="00956BFF" w:rsidTr="0097347C">
        <w:trPr>
          <w:trHeight w:val="130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Объем работ, выполненных по виду деятельности «строительство», включая </w:t>
            </w:r>
            <w:proofErr w:type="spellStart"/>
            <w:r w:rsidRPr="00956BFF">
              <w:rPr>
                <w:lang w:eastAsia="en-US"/>
              </w:rPr>
              <w:t>хозспособ</w:t>
            </w:r>
            <w:proofErr w:type="spellEnd"/>
            <w:r w:rsidRPr="00956BFF">
              <w:rPr>
                <w:lang w:eastAsia="en-US"/>
              </w:rPr>
              <w:t>. в действ</w:t>
            </w:r>
            <w:proofErr w:type="gramStart"/>
            <w:r w:rsidRPr="00956BFF">
              <w:rPr>
                <w:lang w:eastAsia="en-US"/>
              </w:rPr>
              <w:t>.</w:t>
            </w:r>
            <w:proofErr w:type="gramEnd"/>
            <w:r w:rsidRPr="00956BFF">
              <w:rPr>
                <w:lang w:eastAsia="en-US"/>
              </w:rPr>
              <w:t xml:space="preserve"> </w:t>
            </w:r>
            <w:proofErr w:type="gramStart"/>
            <w:r w:rsidRPr="00956BFF">
              <w:rPr>
                <w:lang w:eastAsia="en-US"/>
              </w:rPr>
              <w:t>ц</w:t>
            </w:r>
            <w:proofErr w:type="gramEnd"/>
            <w:r w:rsidRPr="00956BFF">
              <w:rPr>
                <w:lang w:eastAsia="en-US"/>
              </w:rPr>
              <w:t>енах</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Млн.</w:t>
            </w:r>
          </w:p>
          <w:p w:rsidR="0097347C" w:rsidRPr="00956BFF" w:rsidRDefault="0097347C">
            <w:pPr>
              <w:tabs>
                <w:tab w:val="left" w:pos="3402"/>
              </w:tabs>
              <w:spacing w:line="276" w:lineRule="auto"/>
              <w:rPr>
                <w:lang w:eastAsia="en-US"/>
              </w:rPr>
            </w:pPr>
            <w:proofErr w:type="spellStart"/>
            <w:r w:rsidRPr="00956BFF">
              <w:rPr>
                <w:lang w:eastAsia="en-US"/>
              </w:rPr>
              <w:t>руб</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r>
      <w:tr w:rsidR="0097347C" w:rsidRPr="00956BFF" w:rsidTr="0097347C">
        <w:trPr>
          <w:trHeight w:val="750"/>
        </w:trPr>
        <w:tc>
          <w:tcPr>
            <w:tcW w:w="1967"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p w:rsidR="0097347C" w:rsidRPr="00956BFF" w:rsidRDefault="0097347C">
            <w:pPr>
              <w:tabs>
                <w:tab w:val="left" w:pos="3402"/>
              </w:tabs>
              <w:spacing w:line="276" w:lineRule="auto"/>
              <w:rPr>
                <w:lang w:eastAsia="en-US"/>
              </w:rPr>
            </w:pPr>
            <w:r w:rsidRPr="00956BFF">
              <w:rPr>
                <w:lang w:eastAsia="en-US"/>
              </w:rPr>
              <w:t xml:space="preserve"> -в </w:t>
            </w:r>
            <w:proofErr w:type="spellStart"/>
            <w:r w:rsidRPr="00956BFF">
              <w:rPr>
                <w:lang w:eastAsia="en-US"/>
              </w:rPr>
              <w:t>сопостав</w:t>
            </w:r>
            <w:proofErr w:type="spellEnd"/>
            <w:r w:rsidRPr="00956BFF">
              <w:rPr>
                <w:lang w:eastAsia="en-US"/>
              </w:rPr>
              <w:t>. ценах</w:t>
            </w:r>
          </w:p>
          <w:p w:rsidR="0097347C" w:rsidRPr="00956BFF" w:rsidRDefault="0097347C">
            <w:pPr>
              <w:tabs>
                <w:tab w:val="left" w:pos="3402"/>
              </w:tabs>
              <w:spacing w:line="276" w:lineRule="auto"/>
              <w:rPr>
                <w:lang w:eastAsia="en-US"/>
              </w:rPr>
            </w:pP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в % к пред.</w:t>
            </w:r>
          </w:p>
          <w:p w:rsidR="0097347C" w:rsidRPr="00956BFF" w:rsidRDefault="0097347C">
            <w:pPr>
              <w:tabs>
                <w:tab w:val="left" w:pos="3402"/>
              </w:tabs>
              <w:spacing w:line="276" w:lineRule="auto"/>
              <w:jc w:val="center"/>
              <w:rPr>
                <w:lang w:eastAsia="en-US"/>
              </w:rPr>
            </w:pPr>
            <w:r w:rsidRPr="00956BFF">
              <w:rPr>
                <w:lang w:eastAsia="en-US"/>
              </w:rPr>
              <w:t>году</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r>
      <w:tr w:rsidR="0097347C" w:rsidRPr="00956BFF" w:rsidTr="0097347C">
        <w:trPr>
          <w:trHeight w:val="46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Ввод  в эксплуатацию за счет всех источников финансирования жилых домов</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Кв</w:t>
            </w:r>
            <w:proofErr w:type="gramStart"/>
            <w:r w:rsidRPr="00956BFF">
              <w:rPr>
                <w:lang w:eastAsia="en-US"/>
              </w:rPr>
              <w:t>.м</w:t>
            </w:r>
            <w:proofErr w:type="gramEnd"/>
            <w:r w:rsidRPr="00956BFF">
              <w:rPr>
                <w:lang w:eastAsia="en-US"/>
              </w:rPr>
              <w:t xml:space="preserve"> общ. </w:t>
            </w:r>
            <w:proofErr w:type="spellStart"/>
            <w:r w:rsidRPr="00956BFF">
              <w:rPr>
                <w:lang w:eastAsia="en-US"/>
              </w:rPr>
              <w:t>площ</w:t>
            </w:r>
            <w:proofErr w:type="spellEnd"/>
            <w:r w:rsidRPr="00956BFF">
              <w:rPr>
                <w:lang w:eastAsia="en-US"/>
              </w:rPr>
              <w:t>.</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r>
      <w:tr w:rsidR="0097347C" w:rsidRPr="00956BFF" w:rsidTr="0097347C">
        <w:trPr>
          <w:trHeight w:val="46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Ввод в эксплуатацию индивидуальных жилых домов, построенных населением   за свой счет и с помощью кредитов</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Кв</w:t>
            </w:r>
            <w:proofErr w:type="gramStart"/>
            <w:r w:rsidRPr="00956BFF">
              <w:rPr>
                <w:lang w:eastAsia="en-US"/>
              </w:rPr>
              <w:t>.м</w:t>
            </w:r>
            <w:proofErr w:type="gramEnd"/>
            <w:r w:rsidRPr="00956BFF">
              <w:rPr>
                <w:lang w:eastAsia="en-US"/>
              </w:rPr>
              <w:t xml:space="preserve"> общ. </w:t>
            </w:r>
            <w:proofErr w:type="spellStart"/>
            <w:r w:rsidRPr="00956BFF">
              <w:rPr>
                <w:lang w:eastAsia="en-US"/>
              </w:rPr>
              <w:t>площ</w:t>
            </w:r>
            <w:proofErr w:type="spellEnd"/>
            <w:r w:rsidRPr="00956BFF">
              <w:rPr>
                <w:lang w:eastAsia="en-US"/>
              </w:rPr>
              <w:t>.</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r>
      <w:tr w:rsidR="0097347C" w:rsidRPr="00956BFF" w:rsidTr="0097347C">
        <w:trPr>
          <w:trHeight w:val="80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Общая площадь жилых помещений, приходящаяся на 1 жителя</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Кв</w:t>
            </w:r>
            <w:proofErr w:type="gramStart"/>
            <w:r w:rsidRPr="00956BFF">
              <w:rPr>
                <w:lang w:eastAsia="en-US"/>
              </w:rPr>
              <w:t>.м</w:t>
            </w:r>
            <w:proofErr w:type="gramEnd"/>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16.2</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16.2</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16.2</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w:t>
            </w:r>
          </w:p>
        </w:tc>
      </w:tr>
      <w:tr w:rsidR="0097347C" w:rsidRPr="00956BFF" w:rsidTr="0097347C">
        <w:trPr>
          <w:trHeight w:val="46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Перевезено грузов автомобильным транспортом</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Тыс</w:t>
            </w:r>
            <w:proofErr w:type="gramStart"/>
            <w:r w:rsidRPr="00956BFF">
              <w:rPr>
                <w:lang w:eastAsia="en-US"/>
              </w:rPr>
              <w:t>.т</w:t>
            </w:r>
            <w:proofErr w:type="gramEnd"/>
            <w:r w:rsidRPr="00956BFF">
              <w:rPr>
                <w:lang w:eastAsia="en-US"/>
              </w:rPr>
              <w:t>онн</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0</w:t>
            </w:r>
          </w:p>
        </w:tc>
      </w:tr>
      <w:tr w:rsidR="0097347C" w:rsidRPr="00956BFF" w:rsidTr="0097347C">
        <w:trPr>
          <w:trHeight w:val="637"/>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Перевезено пассажиров автомобильным транспортом общего пользования</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Тыс</w:t>
            </w:r>
            <w:proofErr w:type="gramStart"/>
            <w:r w:rsidRPr="00956BFF">
              <w:rPr>
                <w:lang w:eastAsia="en-US"/>
              </w:rPr>
              <w:t>.ч</w:t>
            </w:r>
            <w:proofErr w:type="gramEnd"/>
            <w:r w:rsidRPr="00956BFF">
              <w:rPr>
                <w:lang w:eastAsia="en-US"/>
              </w:rPr>
              <w:t>ел.</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val="en-US" w:eastAsia="en-US"/>
              </w:rPr>
            </w:pPr>
            <w:r w:rsidRPr="00956BFF">
              <w:rPr>
                <w:lang w:val="en-US" w:eastAsia="en-US"/>
              </w:rPr>
              <w:t>0</w:t>
            </w:r>
          </w:p>
        </w:tc>
      </w:tr>
      <w:tr w:rsidR="0097347C" w:rsidRPr="00956BFF" w:rsidTr="0097347C">
        <w:trPr>
          <w:trHeight w:val="46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Оборот розничной торговли, включая </w:t>
            </w:r>
            <w:r w:rsidRPr="00956BFF">
              <w:rPr>
                <w:lang w:eastAsia="en-US"/>
              </w:rPr>
              <w:lastRenderedPageBreak/>
              <w:t>общественное питание</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lastRenderedPageBreak/>
              <w:t>Млн. руб.</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21.0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20.0</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20.0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r>
      <w:tr w:rsidR="0097347C" w:rsidRPr="00956BFF" w:rsidTr="0097347C">
        <w:trPr>
          <w:trHeight w:val="578"/>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lastRenderedPageBreak/>
              <w:t xml:space="preserve">- в </w:t>
            </w:r>
            <w:proofErr w:type="spellStart"/>
            <w:r w:rsidRPr="00956BFF">
              <w:rPr>
                <w:lang w:eastAsia="en-US"/>
              </w:rPr>
              <w:t>сопостав</w:t>
            </w:r>
            <w:proofErr w:type="spellEnd"/>
            <w:r w:rsidRPr="00956BFF">
              <w:rPr>
                <w:lang w:eastAsia="en-US"/>
              </w:rPr>
              <w:t>. ценах</w:t>
            </w: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в % к пред.</w:t>
            </w:r>
          </w:p>
          <w:p w:rsidR="0097347C" w:rsidRPr="00956BFF" w:rsidRDefault="0097347C">
            <w:pPr>
              <w:tabs>
                <w:tab w:val="left" w:pos="3402"/>
              </w:tabs>
              <w:spacing w:line="276" w:lineRule="auto"/>
              <w:jc w:val="center"/>
              <w:rPr>
                <w:lang w:eastAsia="en-US"/>
              </w:rPr>
            </w:pPr>
            <w:r w:rsidRPr="00956BFF">
              <w:rPr>
                <w:lang w:eastAsia="en-US"/>
              </w:rPr>
              <w:t>году</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91.3</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95.3</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100.0</w:t>
            </w:r>
          </w:p>
        </w:tc>
      </w:tr>
      <w:tr w:rsidR="0097347C" w:rsidRPr="00956BFF" w:rsidTr="0097347C">
        <w:trPr>
          <w:trHeight w:val="460"/>
        </w:trPr>
        <w:tc>
          <w:tcPr>
            <w:tcW w:w="1967"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Объем платных услуг населению</w:t>
            </w:r>
          </w:p>
          <w:p w:rsidR="0097347C" w:rsidRPr="00956BFF" w:rsidRDefault="0097347C">
            <w:pPr>
              <w:tabs>
                <w:tab w:val="left" w:pos="3402"/>
              </w:tabs>
              <w:spacing w:line="276" w:lineRule="auto"/>
              <w:rPr>
                <w:lang w:eastAsia="en-US"/>
              </w:rPr>
            </w:pPr>
            <w:r w:rsidRPr="00956BFF">
              <w:rPr>
                <w:lang w:eastAsia="en-US"/>
              </w:rPr>
              <w:t xml:space="preserve">       - в </w:t>
            </w:r>
            <w:proofErr w:type="spellStart"/>
            <w:r w:rsidRPr="00956BFF">
              <w:rPr>
                <w:lang w:eastAsia="en-US"/>
              </w:rPr>
              <w:t>действ</w:t>
            </w:r>
            <w:proofErr w:type="gramStart"/>
            <w:r w:rsidRPr="00956BFF">
              <w:rPr>
                <w:lang w:eastAsia="en-US"/>
              </w:rPr>
              <w:t>.ц</w:t>
            </w:r>
            <w:proofErr w:type="gramEnd"/>
            <w:r w:rsidRPr="00956BFF">
              <w:rPr>
                <w:lang w:eastAsia="en-US"/>
              </w:rPr>
              <w:t>енах</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proofErr w:type="spellStart"/>
            <w:r w:rsidRPr="00956BFF">
              <w:rPr>
                <w:lang w:eastAsia="en-US"/>
              </w:rPr>
              <w:t>Млн</w:t>
            </w:r>
            <w:proofErr w:type="gramStart"/>
            <w:r w:rsidRPr="00956BFF">
              <w:rPr>
                <w:lang w:eastAsia="en-US"/>
              </w:rPr>
              <w:t>.р</w:t>
            </w:r>
            <w:proofErr w:type="gramEnd"/>
            <w:r w:rsidRPr="00956BFF">
              <w:rPr>
                <w:lang w:eastAsia="en-US"/>
              </w:rPr>
              <w:t>уб</w:t>
            </w:r>
            <w:proofErr w:type="spellEnd"/>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8,4</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8,2</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8.0</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r>
      <w:tr w:rsidR="0097347C" w:rsidRPr="00956BFF" w:rsidTr="0097347C">
        <w:trPr>
          <w:trHeight w:val="750"/>
        </w:trPr>
        <w:tc>
          <w:tcPr>
            <w:tcW w:w="1967" w:type="pct"/>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r w:rsidRPr="00956BFF">
              <w:rPr>
                <w:lang w:eastAsia="en-US"/>
              </w:rPr>
              <w:t xml:space="preserve">     - в </w:t>
            </w:r>
            <w:proofErr w:type="spellStart"/>
            <w:r w:rsidRPr="00956BFF">
              <w:rPr>
                <w:lang w:eastAsia="en-US"/>
              </w:rPr>
              <w:t>сопост</w:t>
            </w:r>
            <w:proofErr w:type="gramStart"/>
            <w:r w:rsidRPr="00956BFF">
              <w:rPr>
                <w:lang w:eastAsia="en-US"/>
              </w:rPr>
              <w:t>.ц</w:t>
            </w:r>
            <w:proofErr w:type="gramEnd"/>
            <w:r w:rsidRPr="00956BFF">
              <w:rPr>
                <w:lang w:eastAsia="en-US"/>
              </w:rPr>
              <w:t>енах</w:t>
            </w:r>
            <w:proofErr w:type="spellEnd"/>
          </w:p>
          <w:p w:rsidR="0097347C" w:rsidRPr="00956BFF" w:rsidRDefault="0097347C">
            <w:pPr>
              <w:tabs>
                <w:tab w:val="left" w:pos="3402"/>
              </w:tabs>
              <w:spacing w:line="276" w:lineRule="auto"/>
              <w:rPr>
                <w:lang w:eastAsia="en-US"/>
              </w:rPr>
            </w:pPr>
          </w:p>
          <w:p w:rsidR="0097347C" w:rsidRPr="00956BFF" w:rsidRDefault="0097347C">
            <w:pPr>
              <w:tabs>
                <w:tab w:val="left" w:pos="3402"/>
              </w:tabs>
              <w:spacing w:line="276" w:lineRule="auto"/>
              <w:rPr>
                <w:lang w:eastAsia="en-US"/>
              </w:rPr>
            </w:pPr>
          </w:p>
        </w:tc>
        <w:tc>
          <w:tcPr>
            <w:tcW w:w="50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в % к пред.</w:t>
            </w:r>
          </w:p>
          <w:p w:rsidR="0097347C" w:rsidRPr="00956BFF" w:rsidRDefault="0097347C">
            <w:pPr>
              <w:tabs>
                <w:tab w:val="left" w:pos="3402"/>
              </w:tabs>
              <w:spacing w:line="276" w:lineRule="auto"/>
              <w:jc w:val="center"/>
              <w:rPr>
                <w:lang w:eastAsia="en-US"/>
              </w:rPr>
            </w:pPr>
            <w:r w:rsidRPr="00956BFF">
              <w:rPr>
                <w:lang w:eastAsia="en-US"/>
              </w:rPr>
              <w:t>году</w:t>
            </w:r>
          </w:p>
        </w:tc>
        <w:tc>
          <w:tcPr>
            <w:tcW w:w="396"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97.7</w:t>
            </w:r>
          </w:p>
        </w:tc>
        <w:tc>
          <w:tcPr>
            <w:tcW w:w="38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8"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97.6</w:t>
            </w:r>
          </w:p>
        </w:tc>
        <w:tc>
          <w:tcPr>
            <w:tcW w:w="393"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Х</w:t>
            </w:r>
          </w:p>
        </w:tc>
        <w:tc>
          <w:tcPr>
            <w:tcW w:w="449" w:type="pc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jc w:val="center"/>
              <w:rPr>
                <w:lang w:eastAsia="en-US"/>
              </w:rPr>
            </w:pPr>
            <w:r w:rsidRPr="00956BFF">
              <w:rPr>
                <w:lang w:eastAsia="en-US"/>
              </w:rPr>
              <w:t>97.5</w:t>
            </w:r>
          </w:p>
        </w:tc>
      </w:tr>
    </w:tbl>
    <w:p w:rsidR="0097347C" w:rsidRPr="00956BFF" w:rsidRDefault="0097347C" w:rsidP="0097347C">
      <w:pPr>
        <w:tabs>
          <w:tab w:val="left" w:pos="3402"/>
        </w:tabs>
        <w:jc w:val="center"/>
      </w:pPr>
    </w:p>
    <w:p w:rsidR="0097347C" w:rsidRPr="00956BFF" w:rsidRDefault="0097347C" w:rsidP="0097347C">
      <w:pPr>
        <w:tabs>
          <w:tab w:val="left" w:pos="3402"/>
        </w:tabs>
        <w:jc w:val="center"/>
      </w:pPr>
    </w:p>
    <w:p w:rsidR="0097347C" w:rsidRPr="00956BFF" w:rsidRDefault="0097347C" w:rsidP="0097347C">
      <w:pPr>
        <w:tabs>
          <w:tab w:val="left" w:pos="3402"/>
        </w:tabs>
      </w:pPr>
      <w:r w:rsidRPr="00956BFF">
        <w:t xml:space="preserve">                                                                                        </w:t>
      </w: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r w:rsidRPr="00956BFF">
        <w:t xml:space="preserve">           </w:t>
      </w:r>
    </w:p>
    <w:p w:rsidR="0097347C" w:rsidRPr="00956BFF" w:rsidRDefault="0097347C" w:rsidP="0097347C">
      <w:pPr>
        <w:tabs>
          <w:tab w:val="left" w:pos="3402"/>
        </w:tabs>
        <w:jc w:val="center"/>
      </w:pPr>
    </w:p>
    <w:p w:rsidR="0097347C" w:rsidRPr="00956BFF" w:rsidRDefault="0097347C" w:rsidP="0097347C">
      <w:pPr>
        <w:tabs>
          <w:tab w:val="left" w:pos="3402"/>
        </w:tabs>
        <w:jc w:val="center"/>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p>
    <w:p w:rsidR="0097347C" w:rsidRPr="00956BFF" w:rsidRDefault="0097347C" w:rsidP="0097347C">
      <w:pPr>
        <w:tabs>
          <w:tab w:val="left" w:pos="3402"/>
        </w:tabs>
      </w:pPr>
      <w:r w:rsidRPr="00956BFF">
        <w:lastRenderedPageBreak/>
        <w:t xml:space="preserve">           </w:t>
      </w:r>
    </w:p>
    <w:p w:rsidR="0097347C" w:rsidRPr="00956BFF" w:rsidRDefault="0097347C" w:rsidP="0097347C">
      <w:pPr>
        <w:tabs>
          <w:tab w:val="left" w:pos="3402"/>
        </w:tabs>
        <w:jc w:val="center"/>
      </w:pPr>
      <w:r w:rsidRPr="00956BFF">
        <w:t>Прогноз мероприятий</w:t>
      </w:r>
    </w:p>
    <w:p w:rsidR="0097347C" w:rsidRPr="00956BFF" w:rsidRDefault="0097347C" w:rsidP="0097347C">
      <w:pPr>
        <w:tabs>
          <w:tab w:val="left" w:pos="3402"/>
        </w:tabs>
        <w:jc w:val="center"/>
      </w:pPr>
      <w:r w:rsidRPr="00956BFF">
        <w:t>реализации плана социально-экономического развития Серебрянского сельсовета на 2019 год.</w:t>
      </w:r>
    </w:p>
    <w:p w:rsidR="0097347C" w:rsidRPr="00956BFF" w:rsidRDefault="0097347C" w:rsidP="0097347C">
      <w:pPr>
        <w:tabs>
          <w:tab w:val="left" w:pos="3402"/>
        </w:tabs>
        <w:jc w:val="center"/>
      </w:pP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7"/>
        <w:gridCol w:w="1843"/>
        <w:gridCol w:w="1418"/>
        <w:gridCol w:w="1275"/>
        <w:gridCol w:w="1134"/>
        <w:gridCol w:w="1134"/>
        <w:gridCol w:w="1276"/>
        <w:gridCol w:w="983"/>
      </w:tblGrid>
      <w:tr w:rsidR="0097347C" w:rsidRPr="00956BFF" w:rsidTr="0097347C">
        <w:trPr>
          <w:trHeight w:val="615"/>
        </w:trPr>
        <w:tc>
          <w:tcPr>
            <w:tcW w:w="6777" w:type="dxa"/>
            <w:vMerge w:val="restart"/>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tabs>
                <w:tab w:val="left" w:pos="3402"/>
              </w:tabs>
              <w:spacing w:line="276" w:lineRule="auto"/>
              <w:rPr>
                <w:lang w:eastAsia="en-US"/>
              </w:rPr>
            </w:pPr>
            <w:r w:rsidRPr="00956BFF">
              <w:rPr>
                <w:lang w:eastAsia="en-US"/>
              </w:rPr>
              <w:t>Мероприятия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tabs>
                <w:tab w:val="left" w:pos="3402"/>
              </w:tabs>
              <w:spacing w:line="276" w:lineRule="auto"/>
              <w:rPr>
                <w:lang w:eastAsia="en-US"/>
              </w:rPr>
            </w:pPr>
            <w:r w:rsidRPr="00956BFF">
              <w:rPr>
                <w:lang w:eastAsia="en-US"/>
              </w:rPr>
              <w:t>Сроки исполнения</w:t>
            </w:r>
          </w:p>
        </w:tc>
        <w:tc>
          <w:tcPr>
            <w:tcW w:w="6237" w:type="dxa"/>
            <w:gridSpan w:val="5"/>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tabs>
                <w:tab w:val="left" w:pos="3402"/>
              </w:tabs>
              <w:spacing w:line="276" w:lineRule="auto"/>
              <w:rPr>
                <w:lang w:eastAsia="en-US"/>
              </w:rPr>
            </w:pPr>
            <w:r w:rsidRPr="00956BFF">
              <w:rPr>
                <w:lang w:eastAsia="en-US"/>
              </w:rPr>
              <w:t>Объемы и источники финансирования, млн. руб.</w:t>
            </w:r>
          </w:p>
        </w:tc>
        <w:tc>
          <w:tcPr>
            <w:tcW w:w="983" w:type="dxa"/>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Ответственные исполнители</w:t>
            </w:r>
          </w:p>
        </w:tc>
      </w:tr>
      <w:tr w:rsidR="0097347C" w:rsidRPr="00956BFF" w:rsidTr="0097347C">
        <w:trPr>
          <w:trHeight w:val="525"/>
        </w:trPr>
        <w:tc>
          <w:tcPr>
            <w:tcW w:w="6777"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Всего</w:t>
            </w:r>
          </w:p>
        </w:tc>
        <w:tc>
          <w:tcPr>
            <w:tcW w:w="4819" w:type="dxa"/>
            <w:gridSpan w:val="4"/>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В том числе:</w:t>
            </w:r>
          </w:p>
        </w:tc>
        <w:tc>
          <w:tcPr>
            <w:tcW w:w="983"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r>
      <w:tr w:rsidR="0097347C" w:rsidRPr="00956BFF" w:rsidTr="0097347C">
        <w:trPr>
          <w:trHeight w:val="1041"/>
        </w:trPr>
        <w:tc>
          <w:tcPr>
            <w:tcW w:w="6777"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6237"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Федеральный бюджет</w:t>
            </w:r>
          </w:p>
        </w:tc>
        <w:tc>
          <w:tcPr>
            <w:tcW w:w="1134"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Областной бюджет</w:t>
            </w:r>
          </w:p>
        </w:tc>
        <w:tc>
          <w:tcPr>
            <w:tcW w:w="1134"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Районный бюджет</w:t>
            </w:r>
          </w:p>
        </w:tc>
        <w:tc>
          <w:tcPr>
            <w:tcW w:w="127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Местный бюджет</w:t>
            </w:r>
          </w:p>
        </w:tc>
        <w:tc>
          <w:tcPr>
            <w:tcW w:w="983" w:type="dxa"/>
            <w:vMerge/>
            <w:tcBorders>
              <w:top w:val="single" w:sz="4" w:space="0" w:color="auto"/>
              <w:left w:val="single" w:sz="4" w:space="0" w:color="auto"/>
              <w:bottom w:val="single" w:sz="4" w:space="0" w:color="auto"/>
              <w:right w:val="single" w:sz="4" w:space="0" w:color="auto"/>
            </w:tcBorders>
            <w:vAlign w:val="center"/>
            <w:hideMark/>
          </w:tcPr>
          <w:p w:rsidR="0097347C" w:rsidRPr="00956BFF" w:rsidRDefault="0097347C">
            <w:pPr>
              <w:rPr>
                <w:lang w:eastAsia="en-US"/>
              </w:rPr>
            </w:pPr>
          </w:p>
        </w:tc>
      </w:tr>
      <w:tr w:rsidR="0097347C" w:rsidRPr="00956BFF" w:rsidTr="0097347C">
        <w:trPr>
          <w:trHeight w:val="2611"/>
        </w:trPr>
        <w:tc>
          <w:tcPr>
            <w:tcW w:w="67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1. </w:t>
            </w:r>
            <w:proofErr w:type="gramStart"/>
            <w:r w:rsidRPr="00956BFF">
              <w:rPr>
                <w:lang w:eastAsia="en-US"/>
              </w:rPr>
              <w:t>Привлечение бюджетных инвестиций на производство сельскохозяйственной продукции  на страхования урожая с/</w:t>
            </w:r>
            <w:proofErr w:type="spellStart"/>
            <w:r w:rsidRPr="00956BFF">
              <w:rPr>
                <w:lang w:eastAsia="en-US"/>
              </w:rPr>
              <w:t>х</w:t>
            </w:r>
            <w:proofErr w:type="spellEnd"/>
            <w:r w:rsidRPr="00956BFF">
              <w:rPr>
                <w:lang w:eastAsia="en-US"/>
              </w:rPr>
              <w:t xml:space="preserve"> культур; авансирования посевных и уборочных работ; возмещения затрат: на дизтопливо, приобретение средств химизации, высокопродуктивных семян: на поддержание племенного животноводства, технического перевооружения с/</w:t>
            </w:r>
            <w:proofErr w:type="spellStart"/>
            <w:r w:rsidRPr="00956BFF">
              <w:rPr>
                <w:lang w:eastAsia="en-US"/>
              </w:rPr>
              <w:t>х</w:t>
            </w:r>
            <w:proofErr w:type="spellEnd"/>
            <w:r w:rsidRPr="00956BFF">
              <w:rPr>
                <w:lang w:eastAsia="en-US"/>
              </w:rPr>
              <w:t xml:space="preserve"> предприятий; привлечения кредитных ресурсов на обновление техники, проведение посевной и уборочной кампаний, выравнивание природно-климатических условий и др.</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2019</w:t>
            </w:r>
          </w:p>
        </w:tc>
        <w:tc>
          <w:tcPr>
            <w:tcW w:w="141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20,0</w:t>
            </w:r>
          </w:p>
        </w:tc>
        <w:tc>
          <w:tcPr>
            <w:tcW w:w="1275"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20,0</w:t>
            </w:r>
          </w:p>
        </w:tc>
        <w:tc>
          <w:tcPr>
            <w:tcW w:w="98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МО</w:t>
            </w:r>
          </w:p>
        </w:tc>
      </w:tr>
      <w:tr w:rsidR="0097347C" w:rsidRPr="00956BFF" w:rsidTr="0097347C">
        <w:trPr>
          <w:trHeight w:val="345"/>
        </w:trPr>
        <w:tc>
          <w:tcPr>
            <w:tcW w:w="67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 Организация работы в рамках районных, областных и ведомственных целевых программ по развитию и поддержке субъектов малого и среднего  предпринимательства</w:t>
            </w:r>
          </w:p>
        </w:tc>
        <w:tc>
          <w:tcPr>
            <w:tcW w:w="184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2019</w:t>
            </w:r>
          </w:p>
        </w:tc>
        <w:tc>
          <w:tcPr>
            <w:tcW w:w="141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20,0</w:t>
            </w:r>
          </w:p>
        </w:tc>
        <w:tc>
          <w:tcPr>
            <w:tcW w:w="1275"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20,0</w:t>
            </w:r>
          </w:p>
        </w:tc>
        <w:tc>
          <w:tcPr>
            <w:tcW w:w="98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МО</w:t>
            </w:r>
          </w:p>
        </w:tc>
      </w:tr>
      <w:tr w:rsidR="0097347C" w:rsidRPr="00956BFF" w:rsidTr="0097347C">
        <w:trPr>
          <w:trHeight w:val="345"/>
        </w:trPr>
        <w:tc>
          <w:tcPr>
            <w:tcW w:w="6777" w:type="dxa"/>
            <w:tcBorders>
              <w:top w:val="single" w:sz="4" w:space="0" w:color="auto"/>
              <w:left w:val="single" w:sz="4" w:space="0" w:color="auto"/>
              <w:bottom w:val="single" w:sz="4" w:space="0" w:color="auto"/>
              <w:right w:val="single" w:sz="4" w:space="0" w:color="auto"/>
            </w:tcBorders>
            <w:hideMark/>
          </w:tcPr>
          <w:p w:rsidR="0097347C" w:rsidRPr="00956BFF" w:rsidRDefault="0097347C">
            <w:pPr>
              <w:pStyle w:val="22"/>
              <w:tabs>
                <w:tab w:val="left" w:pos="3402"/>
              </w:tabs>
              <w:spacing w:line="276" w:lineRule="auto"/>
              <w:rPr>
                <w:lang w:eastAsia="en-US"/>
              </w:rPr>
            </w:pPr>
            <w:r w:rsidRPr="00956BFF">
              <w:rPr>
                <w:lang w:eastAsia="en-US"/>
              </w:rPr>
              <w:t xml:space="preserve"> 3. Провести ремонт помещения </w:t>
            </w:r>
            <w:proofErr w:type="spellStart"/>
            <w:r w:rsidRPr="00956BFF">
              <w:rPr>
                <w:lang w:eastAsia="en-US"/>
              </w:rPr>
              <w:t>культурно-досугового</w:t>
            </w:r>
            <w:proofErr w:type="spellEnd"/>
            <w:r w:rsidRPr="00956BFF">
              <w:rPr>
                <w:lang w:eastAsia="en-US"/>
              </w:rPr>
              <w:t xml:space="preserve"> центра </w:t>
            </w:r>
          </w:p>
        </w:tc>
        <w:tc>
          <w:tcPr>
            <w:tcW w:w="184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2019</w:t>
            </w:r>
          </w:p>
        </w:tc>
        <w:tc>
          <w:tcPr>
            <w:tcW w:w="141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120,0</w:t>
            </w:r>
          </w:p>
        </w:tc>
        <w:tc>
          <w:tcPr>
            <w:tcW w:w="1275"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120,0  </w:t>
            </w:r>
          </w:p>
        </w:tc>
        <w:tc>
          <w:tcPr>
            <w:tcW w:w="98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МО</w:t>
            </w:r>
          </w:p>
        </w:tc>
      </w:tr>
      <w:tr w:rsidR="0097347C" w:rsidRPr="00956BFF" w:rsidTr="0097347C">
        <w:trPr>
          <w:trHeight w:val="258"/>
        </w:trPr>
        <w:tc>
          <w:tcPr>
            <w:tcW w:w="67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4. Обеспечить реализацию мероприятий по благоустройству</w:t>
            </w:r>
          </w:p>
        </w:tc>
        <w:tc>
          <w:tcPr>
            <w:tcW w:w="184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2019</w:t>
            </w:r>
          </w:p>
        </w:tc>
        <w:tc>
          <w:tcPr>
            <w:tcW w:w="141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134,0</w:t>
            </w:r>
          </w:p>
        </w:tc>
        <w:tc>
          <w:tcPr>
            <w:tcW w:w="1275"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134,0</w:t>
            </w:r>
          </w:p>
        </w:tc>
        <w:tc>
          <w:tcPr>
            <w:tcW w:w="98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Г МО</w:t>
            </w:r>
          </w:p>
        </w:tc>
      </w:tr>
      <w:tr w:rsidR="0097347C" w:rsidRPr="00956BFF" w:rsidTr="0097347C">
        <w:trPr>
          <w:trHeight w:val="258"/>
        </w:trPr>
        <w:tc>
          <w:tcPr>
            <w:tcW w:w="6777"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5.Предупреждение и ликвидация ЧС и стихийных бедствий природного  и техногенного характера</w:t>
            </w:r>
          </w:p>
        </w:tc>
        <w:tc>
          <w:tcPr>
            <w:tcW w:w="184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2019</w:t>
            </w:r>
          </w:p>
        </w:tc>
        <w:tc>
          <w:tcPr>
            <w:tcW w:w="1418"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10,0</w:t>
            </w:r>
          </w:p>
        </w:tc>
        <w:tc>
          <w:tcPr>
            <w:tcW w:w="1275"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rsidR="0097347C" w:rsidRPr="00956BFF" w:rsidRDefault="0097347C">
            <w:pPr>
              <w:tabs>
                <w:tab w:val="left" w:pos="3402"/>
              </w:tabs>
              <w:spacing w:line="276" w:lineRule="auto"/>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10,0</w:t>
            </w:r>
          </w:p>
        </w:tc>
        <w:tc>
          <w:tcPr>
            <w:tcW w:w="983" w:type="dxa"/>
            <w:tcBorders>
              <w:top w:val="single" w:sz="4" w:space="0" w:color="auto"/>
              <w:left w:val="single" w:sz="4" w:space="0" w:color="auto"/>
              <w:bottom w:val="single" w:sz="4" w:space="0" w:color="auto"/>
              <w:right w:val="single" w:sz="4" w:space="0" w:color="auto"/>
            </w:tcBorders>
            <w:hideMark/>
          </w:tcPr>
          <w:p w:rsidR="0097347C" w:rsidRPr="00956BFF" w:rsidRDefault="0097347C">
            <w:pPr>
              <w:tabs>
                <w:tab w:val="left" w:pos="3402"/>
              </w:tabs>
              <w:spacing w:line="276" w:lineRule="auto"/>
              <w:rPr>
                <w:lang w:eastAsia="en-US"/>
              </w:rPr>
            </w:pPr>
            <w:r w:rsidRPr="00956BFF">
              <w:rPr>
                <w:lang w:eastAsia="en-US"/>
              </w:rPr>
              <w:t>МО</w:t>
            </w:r>
          </w:p>
        </w:tc>
      </w:tr>
    </w:tbl>
    <w:p w:rsidR="0097347C" w:rsidRPr="00956BFF" w:rsidRDefault="0097347C" w:rsidP="0097347C">
      <w:pPr>
        <w:sectPr w:rsidR="0097347C" w:rsidRPr="00956BFF">
          <w:pgSz w:w="16838" w:h="11906" w:orient="landscape"/>
          <w:pgMar w:top="1418" w:right="1134" w:bottom="567" w:left="1134" w:header="709" w:footer="709" w:gutter="0"/>
          <w:cols w:space="720"/>
        </w:sectPr>
      </w:pPr>
    </w:p>
    <w:p w:rsidR="0097347C" w:rsidRPr="00956BFF" w:rsidRDefault="0097347C" w:rsidP="0097347C">
      <w:pPr>
        <w:tabs>
          <w:tab w:val="left" w:pos="3402"/>
        </w:tabs>
      </w:pPr>
    </w:p>
    <w:p w:rsidR="0097347C" w:rsidRPr="00956BFF" w:rsidRDefault="0097347C" w:rsidP="0097347C">
      <w:pPr>
        <w:tabs>
          <w:tab w:val="left" w:pos="3402"/>
        </w:tabs>
      </w:pPr>
      <w:r w:rsidRPr="00956BFF">
        <w:t xml:space="preserve">                             </w:t>
      </w:r>
    </w:p>
    <w:p w:rsidR="0097347C" w:rsidRPr="00956BFF" w:rsidRDefault="0097347C" w:rsidP="0097347C">
      <w:pPr>
        <w:tabs>
          <w:tab w:val="left" w:pos="3402"/>
        </w:tabs>
      </w:pPr>
    </w:p>
    <w:p w:rsidR="0097347C" w:rsidRPr="00956BFF" w:rsidRDefault="0097347C" w:rsidP="0097347C">
      <w:pPr>
        <w:tabs>
          <w:tab w:val="left" w:pos="3402"/>
        </w:tabs>
        <w:jc w:val="center"/>
      </w:pPr>
      <w:r w:rsidRPr="00956BFF">
        <w:t>Ресурсы и механизмы реализации  плана</w:t>
      </w:r>
    </w:p>
    <w:p w:rsidR="0097347C" w:rsidRPr="00956BFF" w:rsidRDefault="0097347C" w:rsidP="0097347C">
      <w:pPr>
        <w:tabs>
          <w:tab w:val="left" w:pos="3402"/>
        </w:tabs>
        <w:autoSpaceDE w:val="0"/>
        <w:autoSpaceDN w:val="0"/>
        <w:adjustRightInd w:val="0"/>
        <w:jc w:val="center"/>
      </w:pPr>
    </w:p>
    <w:p w:rsidR="0097347C" w:rsidRPr="00956BFF" w:rsidRDefault="0097347C" w:rsidP="0097347C">
      <w:pPr>
        <w:tabs>
          <w:tab w:val="left" w:pos="3402"/>
        </w:tabs>
        <w:autoSpaceDE w:val="0"/>
        <w:autoSpaceDN w:val="0"/>
        <w:adjustRightInd w:val="0"/>
        <w:jc w:val="both"/>
      </w:pPr>
      <w:r w:rsidRPr="00956BFF">
        <w:t xml:space="preserve">   Анализ социально-экономического потенциала Серебрянского сельсовета – природных, трудовых ресурсов свидетельствует о развитии экономики в целом. Развитие экономики   будет связано с созданием новых рабочих мест в СППК «</w:t>
      </w:r>
      <w:proofErr w:type="spellStart"/>
      <w:r w:rsidRPr="00956BFF">
        <w:t>ЧулымскийЙ</w:t>
      </w:r>
      <w:proofErr w:type="spellEnd"/>
      <w:r w:rsidRPr="00956BFF">
        <w:t xml:space="preserve"> и фабрике «</w:t>
      </w:r>
      <w:proofErr w:type="spellStart"/>
      <w:r w:rsidRPr="00956BFF">
        <w:t>Серебрянское</w:t>
      </w:r>
      <w:proofErr w:type="spellEnd"/>
      <w:r w:rsidRPr="00956BFF">
        <w:t xml:space="preserve"> </w:t>
      </w:r>
      <w:proofErr w:type="spellStart"/>
      <w:r w:rsidRPr="00956BFF">
        <w:t>Морозко</w:t>
      </w:r>
      <w:proofErr w:type="spellEnd"/>
      <w:r w:rsidRPr="00956BFF">
        <w:t xml:space="preserve">», развитием крестьянско-фермерского хозяйства.  Планируется развитие животноводства, полеводства,  переработка мясных полуфабрикатов. </w:t>
      </w:r>
      <w:r w:rsidRPr="00956BFF">
        <w:tab/>
      </w:r>
    </w:p>
    <w:p w:rsidR="0097347C" w:rsidRPr="00956BFF" w:rsidRDefault="0097347C" w:rsidP="0097347C">
      <w:pPr>
        <w:tabs>
          <w:tab w:val="left" w:pos="3402"/>
        </w:tabs>
        <w:autoSpaceDE w:val="0"/>
        <w:autoSpaceDN w:val="0"/>
        <w:adjustRightInd w:val="0"/>
        <w:jc w:val="both"/>
      </w:pPr>
      <w:r w:rsidRPr="00956BFF">
        <w:t xml:space="preserve">   Намечается задействовать такие рычаги экономической политики, как размещение заказов на поставку продукции для муниципальных нужд, взаимодействие с предпринимательскими структурами, энергосбережение топливно-энергетических ресурсов</w:t>
      </w:r>
      <w:r w:rsidRPr="00956BFF">
        <w:rPr>
          <w:bCs/>
        </w:rPr>
        <w:t>.</w:t>
      </w:r>
      <w:r w:rsidRPr="00956BFF">
        <w:t xml:space="preserve"> </w:t>
      </w:r>
    </w:p>
    <w:p w:rsidR="0097347C" w:rsidRPr="00956BFF" w:rsidRDefault="0097347C" w:rsidP="0097347C">
      <w:pPr>
        <w:tabs>
          <w:tab w:val="left" w:pos="3402"/>
        </w:tabs>
        <w:autoSpaceDE w:val="0"/>
        <w:autoSpaceDN w:val="0"/>
        <w:adjustRightInd w:val="0"/>
        <w:jc w:val="both"/>
      </w:pPr>
      <w:r w:rsidRPr="00956BFF">
        <w:t xml:space="preserve">   Основными исполнителями плана является администрация. Порядок финансирования плановых мероприятий определяется соответствующими нормативно-правовыми актами Правительства Российской Федерации, Новосибирской области, </w:t>
      </w:r>
      <w:proofErr w:type="spellStart"/>
      <w:r w:rsidRPr="00956BFF">
        <w:t>Чулымского</w:t>
      </w:r>
      <w:proofErr w:type="spellEnd"/>
      <w:r w:rsidRPr="00956BFF">
        <w:t xml:space="preserve"> района, Серебрянского сельсовета.</w:t>
      </w:r>
    </w:p>
    <w:p w:rsidR="0097347C" w:rsidRPr="00956BFF" w:rsidRDefault="0097347C" w:rsidP="0097347C"/>
    <w:p w:rsidR="0097347C" w:rsidRPr="00956BFF" w:rsidRDefault="0097347C" w:rsidP="0097347C"/>
    <w:p w:rsidR="0097347C" w:rsidRPr="00956BFF" w:rsidRDefault="0097347C" w:rsidP="0097347C"/>
    <w:p w:rsidR="0097347C" w:rsidRPr="00956BFF" w:rsidRDefault="0097347C" w:rsidP="0097347C"/>
    <w:p w:rsidR="0097347C" w:rsidRPr="00956BFF" w:rsidRDefault="0097347C" w:rsidP="0097347C"/>
    <w:p w:rsidR="00B52FE8" w:rsidRPr="00B52FE8" w:rsidRDefault="00B52FE8" w:rsidP="00B52FE8">
      <w:pPr>
        <w:jc w:val="center"/>
      </w:pPr>
    </w:p>
    <w:p w:rsidR="00B52FE8" w:rsidRPr="00B52FE8" w:rsidRDefault="00B52FE8" w:rsidP="00B52FE8">
      <w:pPr>
        <w:jc w:val="center"/>
      </w:pPr>
    </w:p>
    <w:p w:rsidR="00B52FE8" w:rsidRPr="00B52FE8" w:rsidRDefault="00B52FE8" w:rsidP="00B52FE8">
      <w:pPr>
        <w:jc w:val="center"/>
      </w:pPr>
    </w:p>
    <w:p w:rsidR="00B52FE8" w:rsidRPr="00B52FE8" w:rsidRDefault="00B52FE8" w:rsidP="00B52FE8">
      <w:pPr>
        <w:jc w:val="center"/>
      </w:pPr>
    </w:p>
    <w:p w:rsidR="00B52FE8" w:rsidRDefault="00B52FE8" w:rsidP="00B52FE8">
      <w:pPr>
        <w:jc w:val="both"/>
      </w:pPr>
    </w:p>
    <w:p w:rsidR="002B5226" w:rsidRPr="002B5226" w:rsidRDefault="002B5226" w:rsidP="002B5226">
      <w:pPr>
        <w:jc w:val="both"/>
      </w:pPr>
      <w:r w:rsidRPr="002B5226">
        <w:t xml:space="preserve">                      </w:t>
      </w:r>
    </w:p>
    <w:p w:rsidR="002B5226" w:rsidRPr="002B5226" w:rsidRDefault="002B5226" w:rsidP="002B5226">
      <w:pPr>
        <w:jc w:val="both"/>
        <w:rPr>
          <w:rFonts w:eastAsia="Calibri"/>
          <w:lang w:eastAsia="en-US"/>
        </w:rPr>
      </w:pPr>
    </w:p>
    <w:p w:rsidR="002B5226" w:rsidRPr="002B5226" w:rsidRDefault="002B5226" w:rsidP="002B5226">
      <w:pPr>
        <w:rPr>
          <w:rFonts w:ascii="Calibri" w:hAnsi="Calibri"/>
        </w:rPr>
      </w:pPr>
    </w:p>
    <w:p w:rsidR="002B5226" w:rsidRPr="002B5226" w:rsidRDefault="002B5226" w:rsidP="002B5226"/>
    <w:p w:rsidR="0077783B" w:rsidRPr="004572DC" w:rsidRDefault="0077783B" w:rsidP="005D3A9F">
      <w:pPr>
        <w:jc w:val="both"/>
        <w:rPr>
          <w:color w:val="000000"/>
        </w:rPr>
      </w:pPr>
    </w:p>
    <w:p w:rsidR="0077783B" w:rsidRPr="004572DC" w:rsidRDefault="0077783B" w:rsidP="00272CE4"/>
    <w:tbl>
      <w:tblPr>
        <w:tblpPr w:leftFromText="180" w:rightFromText="180" w:vertAnchor="text" w:horzAnchor="margin" w:tblpY="394"/>
        <w:tblW w:w="0" w:type="auto"/>
        <w:tblLook w:val="01E0"/>
      </w:tblPr>
      <w:tblGrid>
        <w:gridCol w:w="4077"/>
        <w:gridCol w:w="2977"/>
        <w:gridCol w:w="2268"/>
      </w:tblGrid>
      <w:tr w:rsidR="00521A12" w:rsidRPr="004572DC" w:rsidTr="006A79B2">
        <w:trPr>
          <w:trHeight w:val="1446"/>
        </w:trPr>
        <w:tc>
          <w:tcPr>
            <w:tcW w:w="4077"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Редакционный совет  </w:t>
            </w:r>
          </w:p>
          <w:p w:rsidR="00521A12" w:rsidRPr="004572DC" w:rsidRDefault="00521A12" w:rsidP="006A79B2">
            <w:pPr>
              <w:rPr>
                <w:b/>
              </w:rPr>
            </w:pPr>
            <w:r w:rsidRPr="004572DC">
              <w:rPr>
                <w:b/>
              </w:rPr>
              <w:t xml:space="preserve">Адрес: Новосибирская область </w:t>
            </w:r>
            <w:proofErr w:type="spellStart"/>
            <w:r w:rsidRPr="004572DC">
              <w:rPr>
                <w:b/>
              </w:rPr>
              <w:t>Чулымский</w:t>
            </w:r>
            <w:proofErr w:type="spellEnd"/>
            <w:r w:rsidRPr="004572DC">
              <w:rPr>
                <w:b/>
              </w:rPr>
              <w:t xml:space="preserve"> район с. </w:t>
            </w:r>
            <w:proofErr w:type="spellStart"/>
            <w:r w:rsidRPr="004572DC">
              <w:rPr>
                <w:b/>
              </w:rPr>
              <w:t>Серебрянское</w:t>
            </w:r>
            <w:proofErr w:type="spellEnd"/>
            <w:r w:rsidRPr="004572DC">
              <w:rPr>
                <w:b/>
              </w:rPr>
              <w:t xml:space="preserve"> </w:t>
            </w:r>
          </w:p>
          <w:p w:rsidR="00521A12" w:rsidRPr="004572DC" w:rsidRDefault="00521A12" w:rsidP="006A79B2">
            <w:pPr>
              <w:rPr>
                <w:b/>
              </w:rPr>
            </w:pPr>
            <w:r w:rsidRPr="004572DC">
              <w:rPr>
                <w:b/>
              </w:rPr>
              <w:t xml:space="preserve"> ул. Советская 40 б</w:t>
            </w:r>
          </w:p>
          <w:p w:rsidR="00521A12" w:rsidRPr="004572DC" w:rsidRDefault="00521A12" w:rsidP="006A79B2">
            <w:pPr>
              <w:rPr>
                <w:b/>
              </w:rPr>
            </w:pPr>
          </w:p>
        </w:tc>
        <w:tc>
          <w:tcPr>
            <w:tcW w:w="2977"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«СЕРЕБРЯНСКИЙ ВЕСТНИК»       </w:t>
            </w:r>
          </w:p>
          <w:p w:rsidR="00521A12" w:rsidRPr="004572DC" w:rsidRDefault="00EA2AF6" w:rsidP="006A79B2">
            <w:pPr>
              <w:rPr>
                <w:b/>
              </w:rPr>
            </w:pPr>
            <w:r>
              <w:rPr>
                <w:b/>
              </w:rPr>
              <w:t>28.12</w:t>
            </w:r>
            <w:r w:rsidR="00521A12" w:rsidRPr="004572DC">
              <w:rPr>
                <w:b/>
              </w:rPr>
              <w:t xml:space="preserve">. 2018 г. </w:t>
            </w:r>
          </w:p>
          <w:p w:rsidR="00521A12" w:rsidRPr="004572DC" w:rsidRDefault="00EA2AF6" w:rsidP="006A79B2">
            <w:pPr>
              <w:rPr>
                <w:b/>
              </w:rPr>
            </w:pPr>
            <w:r>
              <w:rPr>
                <w:b/>
              </w:rPr>
              <w:t>№ 17</w:t>
            </w:r>
          </w:p>
          <w:p w:rsidR="00521A12" w:rsidRPr="004572DC" w:rsidRDefault="00521A12" w:rsidP="006A79B2">
            <w:pPr>
              <w:rPr>
                <w:b/>
              </w:rPr>
            </w:pPr>
          </w:p>
        </w:tc>
        <w:tc>
          <w:tcPr>
            <w:tcW w:w="2268"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Над </w:t>
            </w:r>
            <w:proofErr w:type="gramStart"/>
            <w:r w:rsidRPr="004572DC">
              <w:rPr>
                <w:b/>
              </w:rPr>
              <w:t>техническим исполнением</w:t>
            </w:r>
            <w:proofErr w:type="gramEnd"/>
            <w:r w:rsidRPr="004572DC">
              <w:rPr>
                <w:b/>
              </w:rPr>
              <w:t xml:space="preserve"> работала:   </w:t>
            </w:r>
          </w:p>
          <w:p w:rsidR="00521A12" w:rsidRPr="004572DC" w:rsidRDefault="00521A12" w:rsidP="006A79B2">
            <w:pPr>
              <w:rPr>
                <w:b/>
              </w:rPr>
            </w:pPr>
            <w:r w:rsidRPr="004572DC">
              <w:rPr>
                <w:b/>
              </w:rPr>
              <w:t>С.А.Ионина</w:t>
            </w:r>
          </w:p>
          <w:p w:rsidR="00521A12" w:rsidRPr="004572DC" w:rsidRDefault="00521A12" w:rsidP="006A79B2">
            <w:pPr>
              <w:rPr>
                <w:b/>
              </w:rPr>
            </w:pPr>
          </w:p>
        </w:tc>
      </w:tr>
    </w:tbl>
    <w:p w:rsidR="0077783B" w:rsidRPr="00064582" w:rsidRDefault="0077783B" w:rsidP="00272CE4">
      <w:pPr>
        <w:sectPr w:rsidR="0077783B" w:rsidRPr="00064582">
          <w:pgSz w:w="11906" w:h="16838"/>
          <w:pgMar w:top="1134" w:right="850" w:bottom="1134" w:left="1701" w:header="708" w:footer="708" w:gutter="0"/>
          <w:cols w:space="720"/>
        </w:sectPr>
      </w:pPr>
    </w:p>
    <w:p w:rsidR="00521A12" w:rsidRPr="00064582" w:rsidRDefault="00521A12" w:rsidP="00521A12"/>
    <w:sectPr w:rsidR="00521A12" w:rsidRPr="00064582" w:rsidSect="00124C19">
      <w:pgSz w:w="11906" w:h="16838"/>
      <w:pgMar w:top="709" w:right="707" w:bottom="540" w:left="1985" w:header="709" w:footer="709"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2">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2A109DD"/>
    <w:multiLevelType w:val="hybridMultilevel"/>
    <w:tmpl w:val="D83048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48037A6"/>
    <w:multiLevelType w:val="hybridMultilevel"/>
    <w:tmpl w:val="07F6AF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8">
    <w:nsid w:val="566C457F"/>
    <w:multiLevelType w:val="hybridMultilevel"/>
    <w:tmpl w:val="B09E17D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C6F261B"/>
    <w:multiLevelType w:val="multilevel"/>
    <w:tmpl w:val="0B7E3BC6"/>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
  </w:num>
  <w:num w:numId="2">
    <w:abstractNumId w:val="0"/>
  </w:num>
  <w:num w:numId="3">
    <w:abstractNumId w:val="12"/>
  </w:num>
  <w:num w:numId="4">
    <w:abstractNumId w:val="8"/>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Pr>
  <w:compat/>
  <w:rsids>
    <w:rsidRoot w:val="00FC72A6"/>
    <w:rsid w:val="000063C4"/>
    <w:rsid w:val="000207FD"/>
    <w:rsid w:val="000211EC"/>
    <w:rsid w:val="0002193B"/>
    <w:rsid w:val="000317C0"/>
    <w:rsid w:val="0003187C"/>
    <w:rsid w:val="00037887"/>
    <w:rsid w:val="000414DF"/>
    <w:rsid w:val="00051EC8"/>
    <w:rsid w:val="00054C8F"/>
    <w:rsid w:val="000618B5"/>
    <w:rsid w:val="00064582"/>
    <w:rsid w:val="000800BD"/>
    <w:rsid w:val="00085FE1"/>
    <w:rsid w:val="000904AC"/>
    <w:rsid w:val="00090D84"/>
    <w:rsid w:val="00091EEC"/>
    <w:rsid w:val="000934F7"/>
    <w:rsid w:val="000A0D99"/>
    <w:rsid w:val="000D0CCE"/>
    <w:rsid w:val="000D5401"/>
    <w:rsid w:val="000E5455"/>
    <w:rsid w:val="000F3A1C"/>
    <w:rsid w:val="000F45E6"/>
    <w:rsid w:val="000F59D2"/>
    <w:rsid w:val="000F5D08"/>
    <w:rsid w:val="000F69B2"/>
    <w:rsid w:val="00103089"/>
    <w:rsid w:val="00105C85"/>
    <w:rsid w:val="001164D6"/>
    <w:rsid w:val="00124C19"/>
    <w:rsid w:val="00132173"/>
    <w:rsid w:val="00140735"/>
    <w:rsid w:val="00150441"/>
    <w:rsid w:val="001552CA"/>
    <w:rsid w:val="00162529"/>
    <w:rsid w:val="00163E5D"/>
    <w:rsid w:val="0016508B"/>
    <w:rsid w:val="00167606"/>
    <w:rsid w:val="001778E6"/>
    <w:rsid w:val="00181019"/>
    <w:rsid w:val="0019586E"/>
    <w:rsid w:val="001A6B51"/>
    <w:rsid w:val="001B3710"/>
    <w:rsid w:val="001C4DEB"/>
    <w:rsid w:val="001C6674"/>
    <w:rsid w:val="001D5853"/>
    <w:rsid w:val="00203BC2"/>
    <w:rsid w:val="002103B7"/>
    <w:rsid w:val="0022265E"/>
    <w:rsid w:val="00224880"/>
    <w:rsid w:val="00231720"/>
    <w:rsid w:val="002317FB"/>
    <w:rsid w:val="0023226D"/>
    <w:rsid w:val="00237611"/>
    <w:rsid w:val="002408EC"/>
    <w:rsid w:val="002453A5"/>
    <w:rsid w:val="00245AE9"/>
    <w:rsid w:val="00245CEE"/>
    <w:rsid w:val="002469CA"/>
    <w:rsid w:val="002516F9"/>
    <w:rsid w:val="00253B33"/>
    <w:rsid w:val="00257B47"/>
    <w:rsid w:val="00264B08"/>
    <w:rsid w:val="0027217E"/>
    <w:rsid w:val="00272CE4"/>
    <w:rsid w:val="00281562"/>
    <w:rsid w:val="0029714E"/>
    <w:rsid w:val="002A0905"/>
    <w:rsid w:val="002A4507"/>
    <w:rsid w:val="002B05DE"/>
    <w:rsid w:val="002B5226"/>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5E82"/>
    <w:rsid w:val="00336AA1"/>
    <w:rsid w:val="00336C7D"/>
    <w:rsid w:val="0036098F"/>
    <w:rsid w:val="00362723"/>
    <w:rsid w:val="00385F9E"/>
    <w:rsid w:val="003961ED"/>
    <w:rsid w:val="00397BA0"/>
    <w:rsid w:val="003A4294"/>
    <w:rsid w:val="003A4358"/>
    <w:rsid w:val="003B2BC9"/>
    <w:rsid w:val="003B3250"/>
    <w:rsid w:val="003B5F18"/>
    <w:rsid w:val="003C18A5"/>
    <w:rsid w:val="003C25ED"/>
    <w:rsid w:val="003C7CDF"/>
    <w:rsid w:val="003D295A"/>
    <w:rsid w:val="003D377F"/>
    <w:rsid w:val="003D77D8"/>
    <w:rsid w:val="003E4F54"/>
    <w:rsid w:val="003E788C"/>
    <w:rsid w:val="003F11B2"/>
    <w:rsid w:val="003F57C7"/>
    <w:rsid w:val="00400744"/>
    <w:rsid w:val="0042200C"/>
    <w:rsid w:val="00427972"/>
    <w:rsid w:val="00430ADD"/>
    <w:rsid w:val="00437C88"/>
    <w:rsid w:val="004424B3"/>
    <w:rsid w:val="004462F6"/>
    <w:rsid w:val="00451F59"/>
    <w:rsid w:val="004572DC"/>
    <w:rsid w:val="00470202"/>
    <w:rsid w:val="00474813"/>
    <w:rsid w:val="00475A19"/>
    <w:rsid w:val="0047778B"/>
    <w:rsid w:val="00485FAF"/>
    <w:rsid w:val="004874AA"/>
    <w:rsid w:val="0048761D"/>
    <w:rsid w:val="00496B57"/>
    <w:rsid w:val="004A4161"/>
    <w:rsid w:val="004A4E98"/>
    <w:rsid w:val="004B29BB"/>
    <w:rsid w:val="004C1F5E"/>
    <w:rsid w:val="004C3E46"/>
    <w:rsid w:val="004C5153"/>
    <w:rsid w:val="004D1859"/>
    <w:rsid w:val="004D4BEE"/>
    <w:rsid w:val="004D739C"/>
    <w:rsid w:val="004F1760"/>
    <w:rsid w:val="004F2EB8"/>
    <w:rsid w:val="004F5DC6"/>
    <w:rsid w:val="005121AA"/>
    <w:rsid w:val="00521A12"/>
    <w:rsid w:val="005369C9"/>
    <w:rsid w:val="00546F1B"/>
    <w:rsid w:val="00570B99"/>
    <w:rsid w:val="00571B4D"/>
    <w:rsid w:val="00577E18"/>
    <w:rsid w:val="00587558"/>
    <w:rsid w:val="005942F8"/>
    <w:rsid w:val="005962D4"/>
    <w:rsid w:val="005A1066"/>
    <w:rsid w:val="005A153D"/>
    <w:rsid w:val="005A32C8"/>
    <w:rsid w:val="005A3444"/>
    <w:rsid w:val="005D34A5"/>
    <w:rsid w:val="005D3A9F"/>
    <w:rsid w:val="005E002E"/>
    <w:rsid w:val="005F3DDF"/>
    <w:rsid w:val="005F4B65"/>
    <w:rsid w:val="005F6537"/>
    <w:rsid w:val="006001A2"/>
    <w:rsid w:val="006045D0"/>
    <w:rsid w:val="006212A4"/>
    <w:rsid w:val="00621FA8"/>
    <w:rsid w:val="00641F43"/>
    <w:rsid w:val="0064271A"/>
    <w:rsid w:val="00651E3A"/>
    <w:rsid w:val="0065393B"/>
    <w:rsid w:val="006565F8"/>
    <w:rsid w:val="006778BB"/>
    <w:rsid w:val="00686356"/>
    <w:rsid w:val="00687ABF"/>
    <w:rsid w:val="0069450F"/>
    <w:rsid w:val="00696BC4"/>
    <w:rsid w:val="006A29E2"/>
    <w:rsid w:val="006A5FF2"/>
    <w:rsid w:val="006A7FDB"/>
    <w:rsid w:val="006B234D"/>
    <w:rsid w:val="006B6DD8"/>
    <w:rsid w:val="006C0668"/>
    <w:rsid w:val="006D2CF6"/>
    <w:rsid w:val="006E3E96"/>
    <w:rsid w:val="006E7FC9"/>
    <w:rsid w:val="007015E8"/>
    <w:rsid w:val="0070257E"/>
    <w:rsid w:val="00703447"/>
    <w:rsid w:val="00703F93"/>
    <w:rsid w:val="00705E32"/>
    <w:rsid w:val="00737522"/>
    <w:rsid w:val="00742830"/>
    <w:rsid w:val="007432D1"/>
    <w:rsid w:val="00745206"/>
    <w:rsid w:val="00745CC7"/>
    <w:rsid w:val="00754140"/>
    <w:rsid w:val="00764ED7"/>
    <w:rsid w:val="007651B3"/>
    <w:rsid w:val="007716E8"/>
    <w:rsid w:val="00772371"/>
    <w:rsid w:val="00776EA5"/>
    <w:rsid w:val="0077783B"/>
    <w:rsid w:val="00782668"/>
    <w:rsid w:val="007929E9"/>
    <w:rsid w:val="00795355"/>
    <w:rsid w:val="007A67B1"/>
    <w:rsid w:val="007B7FDB"/>
    <w:rsid w:val="007C487E"/>
    <w:rsid w:val="007C71A9"/>
    <w:rsid w:val="007E24B5"/>
    <w:rsid w:val="007E4709"/>
    <w:rsid w:val="007F1C4B"/>
    <w:rsid w:val="007F3635"/>
    <w:rsid w:val="007F4693"/>
    <w:rsid w:val="007F4F5D"/>
    <w:rsid w:val="008050F8"/>
    <w:rsid w:val="00805D46"/>
    <w:rsid w:val="00810D4C"/>
    <w:rsid w:val="00813F1D"/>
    <w:rsid w:val="00814A94"/>
    <w:rsid w:val="00815262"/>
    <w:rsid w:val="008239DD"/>
    <w:rsid w:val="00856286"/>
    <w:rsid w:val="00856859"/>
    <w:rsid w:val="00863165"/>
    <w:rsid w:val="00884FD1"/>
    <w:rsid w:val="008A5302"/>
    <w:rsid w:val="008A5C45"/>
    <w:rsid w:val="008A60C1"/>
    <w:rsid w:val="008B0FAE"/>
    <w:rsid w:val="008B3A49"/>
    <w:rsid w:val="008B5E04"/>
    <w:rsid w:val="008B750F"/>
    <w:rsid w:val="008B78BE"/>
    <w:rsid w:val="008C7115"/>
    <w:rsid w:val="008D3762"/>
    <w:rsid w:val="008D4F08"/>
    <w:rsid w:val="008F50A9"/>
    <w:rsid w:val="008F5F4A"/>
    <w:rsid w:val="009102DC"/>
    <w:rsid w:val="009142BD"/>
    <w:rsid w:val="00923595"/>
    <w:rsid w:val="0092403A"/>
    <w:rsid w:val="00932121"/>
    <w:rsid w:val="00934FA3"/>
    <w:rsid w:val="00937AF8"/>
    <w:rsid w:val="00941852"/>
    <w:rsid w:val="009467EF"/>
    <w:rsid w:val="00956BFF"/>
    <w:rsid w:val="0097347C"/>
    <w:rsid w:val="00980589"/>
    <w:rsid w:val="00980B2B"/>
    <w:rsid w:val="00990A1B"/>
    <w:rsid w:val="009A2B9E"/>
    <w:rsid w:val="009A4A50"/>
    <w:rsid w:val="009B0D2F"/>
    <w:rsid w:val="009B236C"/>
    <w:rsid w:val="009B4EEB"/>
    <w:rsid w:val="009B6D40"/>
    <w:rsid w:val="009C2C98"/>
    <w:rsid w:val="009C4CA8"/>
    <w:rsid w:val="009C7C46"/>
    <w:rsid w:val="009E1E1D"/>
    <w:rsid w:val="009E62F2"/>
    <w:rsid w:val="009F0434"/>
    <w:rsid w:val="009F6CF4"/>
    <w:rsid w:val="00A10439"/>
    <w:rsid w:val="00A17E86"/>
    <w:rsid w:val="00A205C5"/>
    <w:rsid w:val="00A2135E"/>
    <w:rsid w:val="00A26749"/>
    <w:rsid w:val="00A31581"/>
    <w:rsid w:val="00A32FCD"/>
    <w:rsid w:val="00A34496"/>
    <w:rsid w:val="00A35C2F"/>
    <w:rsid w:val="00A36D79"/>
    <w:rsid w:val="00A4015E"/>
    <w:rsid w:val="00A47676"/>
    <w:rsid w:val="00A52382"/>
    <w:rsid w:val="00A54A88"/>
    <w:rsid w:val="00A8221C"/>
    <w:rsid w:val="00A84CC4"/>
    <w:rsid w:val="00A90E18"/>
    <w:rsid w:val="00AA3893"/>
    <w:rsid w:val="00AB238E"/>
    <w:rsid w:val="00AB2CBE"/>
    <w:rsid w:val="00AC4B90"/>
    <w:rsid w:val="00AC646E"/>
    <w:rsid w:val="00AC685C"/>
    <w:rsid w:val="00AE6EDD"/>
    <w:rsid w:val="00AF11DA"/>
    <w:rsid w:val="00AF7ADE"/>
    <w:rsid w:val="00B105C1"/>
    <w:rsid w:val="00B12381"/>
    <w:rsid w:val="00B17134"/>
    <w:rsid w:val="00B43479"/>
    <w:rsid w:val="00B52FE8"/>
    <w:rsid w:val="00B62B74"/>
    <w:rsid w:val="00B71A54"/>
    <w:rsid w:val="00B773A1"/>
    <w:rsid w:val="00B80FC9"/>
    <w:rsid w:val="00B85F82"/>
    <w:rsid w:val="00B95ACC"/>
    <w:rsid w:val="00B9622F"/>
    <w:rsid w:val="00B963B7"/>
    <w:rsid w:val="00B9679D"/>
    <w:rsid w:val="00BA38F4"/>
    <w:rsid w:val="00BA61B7"/>
    <w:rsid w:val="00BB0640"/>
    <w:rsid w:val="00BC0C1B"/>
    <w:rsid w:val="00BC1C88"/>
    <w:rsid w:val="00BC5890"/>
    <w:rsid w:val="00BC7AC5"/>
    <w:rsid w:val="00BE3981"/>
    <w:rsid w:val="00BE50D5"/>
    <w:rsid w:val="00BF4602"/>
    <w:rsid w:val="00C00044"/>
    <w:rsid w:val="00C000C3"/>
    <w:rsid w:val="00C07A02"/>
    <w:rsid w:val="00C134AF"/>
    <w:rsid w:val="00C26DAF"/>
    <w:rsid w:val="00C354EF"/>
    <w:rsid w:val="00C449D0"/>
    <w:rsid w:val="00C451DF"/>
    <w:rsid w:val="00C45370"/>
    <w:rsid w:val="00C45F3C"/>
    <w:rsid w:val="00C461A2"/>
    <w:rsid w:val="00C5085B"/>
    <w:rsid w:val="00C60281"/>
    <w:rsid w:val="00C73F08"/>
    <w:rsid w:val="00C7707A"/>
    <w:rsid w:val="00C77E7E"/>
    <w:rsid w:val="00C855D0"/>
    <w:rsid w:val="00CA1E90"/>
    <w:rsid w:val="00CA57E8"/>
    <w:rsid w:val="00CA7FD3"/>
    <w:rsid w:val="00CB1257"/>
    <w:rsid w:val="00CB151C"/>
    <w:rsid w:val="00CC1B1B"/>
    <w:rsid w:val="00CC2D4D"/>
    <w:rsid w:val="00CC4C56"/>
    <w:rsid w:val="00CE205C"/>
    <w:rsid w:val="00CE466C"/>
    <w:rsid w:val="00CF7CDD"/>
    <w:rsid w:val="00D01E74"/>
    <w:rsid w:val="00D06B1C"/>
    <w:rsid w:val="00D13F8A"/>
    <w:rsid w:val="00D278C4"/>
    <w:rsid w:val="00D31236"/>
    <w:rsid w:val="00D427EA"/>
    <w:rsid w:val="00D469F3"/>
    <w:rsid w:val="00D726FD"/>
    <w:rsid w:val="00D73C54"/>
    <w:rsid w:val="00D817CE"/>
    <w:rsid w:val="00D9567E"/>
    <w:rsid w:val="00D95E18"/>
    <w:rsid w:val="00DA5EBB"/>
    <w:rsid w:val="00DC6A59"/>
    <w:rsid w:val="00DC7AAC"/>
    <w:rsid w:val="00DD016C"/>
    <w:rsid w:val="00DD076C"/>
    <w:rsid w:val="00DD0F09"/>
    <w:rsid w:val="00DD37E9"/>
    <w:rsid w:val="00DD4299"/>
    <w:rsid w:val="00DD6E73"/>
    <w:rsid w:val="00DD7830"/>
    <w:rsid w:val="00DE1E96"/>
    <w:rsid w:val="00DE38A0"/>
    <w:rsid w:val="00DF273A"/>
    <w:rsid w:val="00E004A0"/>
    <w:rsid w:val="00E01511"/>
    <w:rsid w:val="00E2446C"/>
    <w:rsid w:val="00E271CE"/>
    <w:rsid w:val="00E30CD5"/>
    <w:rsid w:val="00E3621D"/>
    <w:rsid w:val="00E6599F"/>
    <w:rsid w:val="00E809D7"/>
    <w:rsid w:val="00E95041"/>
    <w:rsid w:val="00E95858"/>
    <w:rsid w:val="00EA2AF6"/>
    <w:rsid w:val="00EB366C"/>
    <w:rsid w:val="00EB6510"/>
    <w:rsid w:val="00EB78BF"/>
    <w:rsid w:val="00EC529A"/>
    <w:rsid w:val="00ED55FD"/>
    <w:rsid w:val="00ED5D93"/>
    <w:rsid w:val="00EF2557"/>
    <w:rsid w:val="00F04FA0"/>
    <w:rsid w:val="00F10093"/>
    <w:rsid w:val="00F16A00"/>
    <w:rsid w:val="00F175C5"/>
    <w:rsid w:val="00F17ADE"/>
    <w:rsid w:val="00F33604"/>
    <w:rsid w:val="00F3599E"/>
    <w:rsid w:val="00F37818"/>
    <w:rsid w:val="00F400B6"/>
    <w:rsid w:val="00F4094E"/>
    <w:rsid w:val="00F500C1"/>
    <w:rsid w:val="00F51CE4"/>
    <w:rsid w:val="00F57387"/>
    <w:rsid w:val="00F60DBE"/>
    <w:rsid w:val="00F66B6A"/>
    <w:rsid w:val="00F72F2C"/>
    <w:rsid w:val="00F742E8"/>
    <w:rsid w:val="00F7757E"/>
    <w:rsid w:val="00F84A9C"/>
    <w:rsid w:val="00F86982"/>
    <w:rsid w:val="00F92171"/>
    <w:rsid w:val="00F92EB4"/>
    <w:rsid w:val="00F93A44"/>
    <w:rsid w:val="00F94533"/>
    <w:rsid w:val="00FC1E9B"/>
    <w:rsid w:val="00FC58F8"/>
    <w:rsid w:val="00FC72A6"/>
    <w:rsid w:val="00FD10F3"/>
    <w:rsid w:val="00FD7675"/>
    <w:rsid w:val="00FD7935"/>
    <w:rsid w:val="00FE6BAB"/>
    <w:rsid w:val="00FF3226"/>
    <w:rsid w:val="00FF37E1"/>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uiPriority w:val="99"/>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uiPriority w:val="99"/>
    <w:unhideWhenUsed/>
    <w:rsid w:val="00FC72A6"/>
  </w:style>
  <w:style w:type="character" w:styleId="ab">
    <w:name w:val="Strong"/>
    <w:basedOn w:val="a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ВерхКолонтитул Знак"/>
    <w:basedOn w:val="a2"/>
    <w:link w:val="af2"/>
    <w:locked/>
    <w:rsid w:val="00FC72A6"/>
    <w:rPr>
      <w:rFonts w:ascii="Calibri" w:hAnsi="Calibri"/>
    </w:rPr>
  </w:style>
  <w:style w:type="paragraph" w:styleId="af2">
    <w:name w:val="header"/>
    <w:aliases w:val="Знак,ВерхКолонтитул"/>
    <w:basedOn w:val="a1"/>
    <w:link w:val="af1"/>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3">
    <w:name w:val="footer"/>
    <w:basedOn w:val="a1"/>
    <w:link w:val="af4"/>
    <w:semiHidden/>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semiHidden/>
    <w:rsid w:val="00FC72A6"/>
    <w:rPr>
      <w:rFonts w:ascii="Calibri" w:eastAsia="Calibri" w:hAnsi="Calibri" w:cs="Times New Roman"/>
    </w:rPr>
  </w:style>
  <w:style w:type="paragraph" w:styleId="af5">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qFormat/>
    <w:rsid w:val="00FC72A6"/>
    <w:pPr>
      <w:jc w:val="center"/>
    </w:pPr>
    <w:rPr>
      <w:rFonts w:ascii="Arial" w:hAnsi="Arial"/>
      <w:b/>
      <w:sz w:val="22"/>
      <w:szCs w:val="20"/>
    </w:rPr>
  </w:style>
  <w:style w:type="character" w:customStyle="1" w:styleId="af7">
    <w:name w:val="Название Знак"/>
    <w:basedOn w:val="a2"/>
    <w:link w:val="af6"/>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semiHidden/>
    <w:rsid w:val="00FC72A6"/>
    <w:rPr>
      <w:rFonts w:ascii="Consolas" w:eastAsia="Times New Roman" w:hAnsi="Consolas" w:cs="Times New Roman"/>
      <w:sz w:val="21"/>
      <w:szCs w:val="21"/>
      <w:lang w:eastAsia="ru-RU"/>
    </w:rPr>
  </w:style>
  <w:style w:type="paragraph" w:styleId="aff1">
    <w:name w:val="Balloon Text"/>
    <w:basedOn w:val="a1"/>
    <w:link w:val="aff2"/>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3">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rFonts w:ascii="Times New Roman" w:eastAsia="Times New Roman" w:hAnsi="Times New Roman" w:cs="Times New Roman"/>
      <w:i/>
      <w:color w:val="333333"/>
      <w:sz w:val="20"/>
      <w:szCs w:val="20"/>
      <w:lang w:eastAsia="ru-RU"/>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uiPriority w:val="99"/>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Текст в таблице ДБ"/>
    <w:basedOn w:val="a1"/>
    <w:rsid w:val="00FC72A6"/>
  </w:style>
  <w:style w:type="paragraph" w:customStyle="1" w:styleId="afff1">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2">
    <w:name w:val="Перечисление"/>
    <w:basedOn w:val="a7"/>
    <w:rsid w:val="00FC72A6"/>
    <w:pPr>
      <w:jc w:val="both"/>
    </w:pPr>
    <w:rPr>
      <w:sz w:val="24"/>
      <w:szCs w:val="22"/>
      <w:lang w:eastAsia="en-US"/>
    </w:rPr>
  </w:style>
  <w:style w:type="paragraph" w:customStyle="1" w:styleId="afff3">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uiPriority w:val="99"/>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4">
    <w:name w:val="Таблица"/>
    <w:basedOn w:val="a1"/>
    <w:rsid w:val="00FC72A6"/>
    <w:pPr>
      <w:widowControl w:val="0"/>
      <w:spacing w:line="264" w:lineRule="auto"/>
      <w:jc w:val="both"/>
    </w:pPr>
    <w:rPr>
      <w:szCs w:val="20"/>
    </w:rPr>
  </w:style>
  <w:style w:type="paragraph" w:customStyle="1" w:styleId="afff5">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6">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uiPriority w:val="99"/>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7">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8">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9"/>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9">
    <w:name w:val="Абзац списка Знак"/>
    <w:basedOn w:val="a2"/>
    <w:link w:val="1e"/>
    <w:locked/>
    <w:rsid w:val="00FC72A6"/>
    <w:rPr>
      <w:rFonts w:ascii="Calibri" w:eastAsia="Calibri" w:hAnsi="Calibri" w:cs="Calibri"/>
    </w:rPr>
  </w:style>
  <w:style w:type="character" w:customStyle="1" w:styleId="afffa">
    <w:name w:val="Основа Знак"/>
    <w:basedOn w:val="a2"/>
    <w:link w:val="afffb"/>
    <w:locked/>
    <w:rsid w:val="00FC72A6"/>
    <w:rPr>
      <w:rFonts w:ascii="Times New Roman" w:eastAsia="Times New Roman" w:hAnsi="Times New Roman" w:cs="Times New Roman"/>
      <w:szCs w:val="24"/>
    </w:rPr>
  </w:style>
  <w:style w:type="paragraph" w:customStyle="1" w:styleId="afffb">
    <w:name w:val="Основа"/>
    <w:basedOn w:val="a1"/>
    <w:link w:val="afffa"/>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c">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d">
    <w:name w:val="Subtitle"/>
    <w:aliases w:val="Обычный таблица"/>
    <w:basedOn w:val="a1"/>
    <w:next w:val="a1"/>
    <w:link w:val="afffe"/>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e">
    <w:name w:val="Подзаголовок Знак"/>
    <w:aliases w:val="Обычный таблица Знак"/>
    <w:basedOn w:val="a2"/>
    <w:link w:val="afffd"/>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f">
    <w:name w:val="Знак Знак Знак"/>
    <w:basedOn w:val="a2"/>
    <w:rsid w:val="00FC72A6"/>
    <w:rPr>
      <w:rFonts w:ascii="Courier New" w:hAnsi="Courier New" w:cs="Courier New" w:hint="default"/>
      <w:lang w:val="ru-RU" w:eastAsia="ru-RU" w:bidi="ar-SA"/>
    </w:rPr>
  </w:style>
  <w:style w:type="character" w:customStyle="1" w:styleId="affff0">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1">
    <w:name w:val="Гипертекстовая ссылка"/>
    <w:basedOn w:val="a2"/>
    <w:rsid w:val="00FC72A6"/>
    <w:rPr>
      <w:color w:val="008000"/>
    </w:rPr>
  </w:style>
  <w:style w:type="table" w:styleId="affff2">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3">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4">
    <w:name w:val="annotation text"/>
    <w:basedOn w:val="a1"/>
    <w:link w:val="affff5"/>
    <w:semiHidden/>
    <w:unhideWhenUsed/>
    <w:rsid w:val="00FC72A6"/>
    <w:rPr>
      <w:color w:val="000000"/>
      <w:sz w:val="20"/>
      <w:szCs w:val="20"/>
    </w:rPr>
  </w:style>
  <w:style w:type="character" w:customStyle="1" w:styleId="affff5">
    <w:name w:val="Текст примечания Знак"/>
    <w:basedOn w:val="a2"/>
    <w:link w:val="affff4"/>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6">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7">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8">
    <w:name w:val="Заголовок к тексту"/>
    <w:basedOn w:val="a1"/>
    <w:next w:val="a7"/>
    <w:semiHidden/>
    <w:rsid w:val="00FC72A6"/>
    <w:pPr>
      <w:suppressAutoHyphens/>
      <w:spacing w:after="480" w:line="240" w:lineRule="exact"/>
    </w:pPr>
    <w:rPr>
      <w:b/>
      <w:bCs/>
      <w:sz w:val="28"/>
      <w:szCs w:val="28"/>
    </w:rPr>
  </w:style>
  <w:style w:type="paragraph" w:customStyle="1" w:styleId="affff9">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7"/>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a">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a"/>
    <w:uiPriority w:val="99"/>
    <w:semiHidden/>
    <w:rsid w:val="00FC72A6"/>
    <w:pPr>
      <w:jc w:val="center"/>
    </w:pPr>
    <w:rPr>
      <w:rFonts w:ascii="Gaze" w:hAnsi="Gaze"/>
      <w:b/>
      <w:bCs/>
      <w:sz w:val="36"/>
    </w:rPr>
  </w:style>
  <w:style w:type="paragraph" w:customStyle="1" w:styleId="affffb">
    <w:name w:val="аквамарин"/>
    <w:basedOn w:val="affffa"/>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c">
    <w:name w:val="Реферат"/>
    <w:basedOn w:val="a1"/>
    <w:uiPriority w:val="99"/>
    <w:semiHidden/>
    <w:rsid w:val="00FC72A6"/>
    <w:pPr>
      <w:spacing w:line="360" w:lineRule="auto"/>
      <w:ind w:firstLine="709"/>
      <w:jc w:val="both"/>
    </w:pPr>
  </w:style>
  <w:style w:type="paragraph" w:customStyle="1" w:styleId="affffd">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e">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0">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1">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uiPriority w:val="99"/>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2">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3">
    <w:name w:val="Внутренний адрес"/>
    <w:basedOn w:val="a1"/>
    <w:rsid w:val="00941852"/>
    <w:pPr>
      <w:autoSpaceDE w:val="0"/>
      <w:autoSpaceDN w:val="0"/>
    </w:pPr>
    <w:rPr>
      <w:b/>
      <w:sz w:val="20"/>
      <w:szCs w:val="72"/>
    </w:rPr>
  </w:style>
  <w:style w:type="paragraph" w:customStyle="1" w:styleId="afffff4">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5">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6">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7">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8">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78136402">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57063510">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487091649">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561674174">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2256863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0328975">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985207801">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64124408">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688286338">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04608372">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docs.cntd.ru/document/902186281" TargetMode="External"/><Relationship Id="rId3" Type="http://schemas.openxmlformats.org/officeDocument/2006/relationships/styles" Target="styles.xml"/><Relationship Id="rId7" Type="http://schemas.openxmlformats.org/officeDocument/2006/relationships/hyperlink" Target="http://internet.garant.ru/" TargetMode="External"/><Relationship Id="rId12" Type="http://schemas.openxmlformats.org/officeDocument/2006/relationships/hyperlink" Target="http://internet.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cntd.ru/document/901904391" TargetMode="Externa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theme" Target="theme/theme1.xml"/><Relationship Id="rId28" Type="http://schemas.microsoft.com/office/2007/relationships/stylesWithEffects" Target="stylesWithEffects.xml"/><Relationship Id="rId10"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552A3-40B3-4466-B09E-DBCDEDF2F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13474</Words>
  <Characters>76808</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01</cp:lastModifiedBy>
  <cp:revision>41</cp:revision>
  <cp:lastPrinted>2016-08-08T11:30:00Z</cp:lastPrinted>
  <dcterms:created xsi:type="dcterms:W3CDTF">2018-03-06T08:14:00Z</dcterms:created>
  <dcterms:modified xsi:type="dcterms:W3CDTF">2018-12-28T06:08:00Z</dcterms:modified>
</cp:coreProperties>
</file>